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20" w:rsidRPr="000677F8" w:rsidRDefault="000D1220" w:rsidP="00ED6228">
      <w:pPr>
        <w:spacing w:after="0" w:line="240" w:lineRule="auto"/>
        <w:jc w:val="center"/>
        <w:outlineLvl w:val="0"/>
        <w:rPr>
          <w:rFonts w:ascii="Times New Roman" w:hAnsi="Times New Roman" w:cs="Times New Roman"/>
          <w:sz w:val="28"/>
          <w:szCs w:val="28"/>
        </w:rPr>
      </w:pPr>
      <w:bookmarkStart w:id="0" w:name="_GoBack"/>
      <w:bookmarkEnd w:id="0"/>
      <w:r w:rsidRPr="000677F8">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науки и высшего </w:t>
      </w:r>
      <w:r w:rsidRPr="000677F8">
        <w:rPr>
          <w:rFonts w:ascii="Times New Roman" w:hAnsi="Times New Roman" w:cs="Times New Roman"/>
          <w:sz w:val="28"/>
          <w:szCs w:val="28"/>
        </w:rPr>
        <w:t>образования Российской Федерации</w:t>
      </w:r>
    </w:p>
    <w:p w:rsidR="000D1220" w:rsidRDefault="000D1220" w:rsidP="00ED6228">
      <w:pPr>
        <w:spacing w:after="0" w:line="240" w:lineRule="auto"/>
        <w:jc w:val="center"/>
        <w:outlineLvl w:val="0"/>
        <w:rPr>
          <w:rFonts w:ascii="Times New Roman" w:hAnsi="Times New Roman" w:cs="Times New Roman"/>
          <w:sz w:val="28"/>
          <w:szCs w:val="28"/>
        </w:rPr>
      </w:pPr>
    </w:p>
    <w:p w:rsidR="000D1220" w:rsidRDefault="000D1220" w:rsidP="00ED6228">
      <w:pPr>
        <w:spacing w:after="0" w:line="240" w:lineRule="auto"/>
        <w:jc w:val="center"/>
        <w:outlineLvl w:val="0"/>
        <w:rPr>
          <w:rFonts w:ascii="Times New Roman" w:hAnsi="Times New Roman" w:cs="Times New Roman"/>
          <w:sz w:val="28"/>
          <w:szCs w:val="28"/>
        </w:rPr>
      </w:pPr>
      <w:r w:rsidRPr="000677F8">
        <w:rPr>
          <w:rFonts w:ascii="Times New Roman" w:hAnsi="Times New Roman" w:cs="Times New Roman"/>
          <w:sz w:val="28"/>
          <w:szCs w:val="28"/>
        </w:rPr>
        <w:t>Федеральное государственное автономное образовательное учреждение высшего образования</w:t>
      </w:r>
    </w:p>
    <w:p w:rsidR="000D1220" w:rsidRPr="000677F8" w:rsidRDefault="000D1220" w:rsidP="00ED6228">
      <w:pPr>
        <w:spacing w:after="0" w:line="240" w:lineRule="auto"/>
        <w:jc w:val="center"/>
        <w:outlineLvl w:val="0"/>
        <w:rPr>
          <w:rFonts w:ascii="Times New Roman" w:hAnsi="Times New Roman" w:cs="Times New Roman"/>
          <w:b/>
          <w:sz w:val="28"/>
          <w:szCs w:val="28"/>
        </w:rPr>
      </w:pPr>
      <w:r w:rsidRPr="000677F8">
        <w:rPr>
          <w:rFonts w:ascii="Times New Roman" w:hAnsi="Times New Roman" w:cs="Times New Roman"/>
          <w:b/>
          <w:i/>
          <w:sz w:val="28"/>
          <w:szCs w:val="28"/>
        </w:rPr>
        <w:t>«Национальный исследовательский НИЖЕГОРОДСКИЙ ГОСУДАРСТВЕННЫЙ УНИВЕРСИТЕТ им. Н.И. Лобачевского»</w:t>
      </w: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Pr="0099579E" w:rsidRDefault="000D1220" w:rsidP="00ED6228">
      <w:pPr>
        <w:spacing w:after="0" w:line="240" w:lineRule="auto"/>
        <w:rPr>
          <w:rFonts w:ascii="Times New Roman" w:eastAsia="Times New Roman" w:hAnsi="Times New Roman"/>
          <w:b/>
          <w:sz w:val="28"/>
          <w:szCs w:val="28"/>
        </w:rPr>
      </w:pPr>
    </w:p>
    <w:p w:rsidR="0077438D" w:rsidRDefault="0077438D" w:rsidP="0077438D">
      <w:pPr>
        <w:spacing w:after="0" w:line="240" w:lineRule="auto"/>
        <w:jc w:val="center"/>
        <w:rPr>
          <w:rFonts w:ascii="Times New Roman" w:hAnsi="Times New Roman" w:cs="Times New Roman"/>
          <w:b/>
          <w:sz w:val="28"/>
          <w:szCs w:val="28"/>
        </w:rPr>
      </w:pPr>
      <w:r w:rsidRPr="0077438D">
        <w:rPr>
          <w:rFonts w:ascii="Times New Roman" w:hAnsi="Times New Roman" w:cs="Times New Roman"/>
          <w:b/>
          <w:sz w:val="28"/>
          <w:szCs w:val="28"/>
        </w:rPr>
        <w:t xml:space="preserve">МЕТОДИЧЕСКИЕ УКАЗАНИЯ </w:t>
      </w:r>
    </w:p>
    <w:p w:rsidR="0077438D" w:rsidRDefault="0077438D" w:rsidP="0077438D">
      <w:pPr>
        <w:spacing w:after="0" w:line="240" w:lineRule="auto"/>
        <w:jc w:val="center"/>
        <w:rPr>
          <w:rFonts w:ascii="Times New Roman" w:hAnsi="Times New Roman" w:cs="Times New Roman"/>
          <w:b/>
          <w:sz w:val="28"/>
          <w:szCs w:val="28"/>
        </w:rPr>
      </w:pPr>
      <w:r w:rsidRPr="0077438D">
        <w:rPr>
          <w:rFonts w:ascii="Times New Roman" w:hAnsi="Times New Roman" w:cs="Times New Roman"/>
          <w:b/>
          <w:sz w:val="28"/>
          <w:szCs w:val="28"/>
        </w:rPr>
        <w:t xml:space="preserve">ПО ПОДГОТОВКЕ И ЗАЩИТЕ </w:t>
      </w:r>
    </w:p>
    <w:p w:rsidR="0077438D" w:rsidRDefault="0077438D" w:rsidP="0077438D">
      <w:pPr>
        <w:spacing w:after="0" w:line="240" w:lineRule="auto"/>
        <w:jc w:val="center"/>
        <w:rPr>
          <w:rFonts w:ascii="Times New Roman" w:hAnsi="Times New Roman" w:cs="Times New Roman"/>
          <w:b/>
          <w:sz w:val="28"/>
          <w:szCs w:val="28"/>
        </w:rPr>
      </w:pPr>
      <w:r w:rsidRPr="0077438D">
        <w:rPr>
          <w:rFonts w:ascii="Times New Roman" w:hAnsi="Times New Roman" w:cs="Times New Roman"/>
          <w:b/>
          <w:sz w:val="28"/>
          <w:szCs w:val="28"/>
        </w:rPr>
        <w:t xml:space="preserve">ВЫПУСКНОЙ КВАЛИФИКАЦИОННОЙ РАБОТЫ </w:t>
      </w:r>
    </w:p>
    <w:p w:rsidR="000D1220" w:rsidRPr="0077438D" w:rsidRDefault="0077438D" w:rsidP="0077438D">
      <w:pPr>
        <w:spacing w:after="0" w:line="240" w:lineRule="auto"/>
        <w:jc w:val="center"/>
        <w:rPr>
          <w:rFonts w:ascii="Times New Roman" w:eastAsia="Times New Roman" w:hAnsi="Times New Roman"/>
          <w:b/>
          <w:sz w:val="28"/>
          <w:szCs w:val="28"/>
        </w:rPr>
      </w:pPr>
      <w:r w:rsidRPr="0077438D">
        <w:rPr>
          <w:rFonts w:ascii="Times New Roman" w:hAnsi="Times New Roman" w:cs="Times New Roman"/>
          <w:b/>
          <w:sz w:val="28"/>
          <w:szCs w:val="28"/>
        </w:rPr>
        <w:t>ПО НАПРАВЛЕНИЮ ПОДГОТОВКИ 49.03.03. «РЕКРЕАЦИЯ И СПОРТИВНО-ОЗДОРОВИТЕЛЬНЫЙ ТУРИЗМ»</w:t>
      </w:r>
    </w:p>
    <w:p w:rsidR="000D1220" w:rsidRDefault="000D1220" w:rsidP="00ED6228">
      <w:pPr>
        <w:spacing w:after="0" w:line="240" w:lineRule="auto"/>
        <w:jc w:val="center"/>
        <w:rPr>
          <w:rFonts w:ascii="Times New Roman" w:eastAsia="Times New Roman" w:hAnsi="Times New Roman"/>
          <w:sz w:val="24"/>
        </w:rPr>
      </w:pPr>
    </w:p>
    <w:p w:rsidR="000D1220" w:rsidRDefault="000D1220" w:rsidP="00ED6228">
      <w:pPr>
        <w:spacing w:after="0" w:line="240" w:lineRule="auto"/>
        <w:jc w:val="center"/>
        <w:rPr>
          <w:rFonts w:ascii="Times New Roman" w:eastAsia="Times New Roman" w:hAnsi="Times New Roman"/>
          <w:sz w:val="24"/>
        </w:rPr>
      </w:pPr>
    </w:p>
    <w:p w:rsidR="000D1220" w:rsidRPr="000677F8" w:rsidRDefault="000D1220" w:rsidP="00ED6228">
      <w:pPr>
        <w:spacing w:after="0" w:line="240" w:lineRule="auto"/>
        <w:jc w:val="center"/>
        <w:rPr>
          <w:rFonts w:ascii="Times New Roman" w:eastAsia="Times New Roman" w:hAnsi="Times New Roman"/>
          <w:i/>
          <w:sz w:val="28"/>
          <w:szCs w:val="28"/>
        </w:rPr>
      </w:pPr>
      <w:r w:rsidRPr="000677F8">
        <w:rPr>
          <w:rFonts w:ascii="Times New Roman" w:eastAsia="Times New Roman" w:hAnsi="Times New Roman"/>
          <w:i/>
          <w:sz w:val="28"/>
          <w:szCs w:val="28"/>
        </w:rPr>
        <w:t>Учебно-методическое пособие</w:t>
      </w:r>
    </w:p>
    <w:p w:rsidR="000D1220" w:rsidRPr="000677F8" w:rsidRDefault="000D1220" w:rsidP="00ED6228">
      <w:pPr>
        <w:spacing w:after="0" w:line="240" w:lineRule="auto"/>
        <w:jc w:val="center"/>
        <w:rPr>
          <w:rFonts w:ascii="Times New Roman" w:eastAsia="Times New Roman" w:hAnsi="Times New Roman"/>
          <w:sz w:val="28"/>
          <w:szCs w:val="28"/>
        </w:rPr>
      </w:pPr>
    </w:p>
    <w:p w:rsidR="000D1220" w:rsidRDefault="000D1220" w:rsidP="00ED6228">
      <w:pPr>
        <w:spacing w:after="0" w:line="240" w:lineRule="auto"/>
        <w:jc w:val="center"/>
        <w:rPr>
          <w:rFonts w:ascii="Times New Roman" w:eastAsia="Times New Roman" w:hAnsi="Times New Roman"/>
          <w:sz w:val="32"/>
        </w:rPr>
      </w:pPr>
    </w:p>
    <w:p w:rsidR="000D1220" w:rsidRDefault="000D1220" w:rsidP="00ED6228">
      <w:pPr>
        <w:spacing w:after="0" w:line="240" w:lineRule="auto"/>
        <w:jc w:val="center"/>
        <w:rPr>
          <w:rFonts w:ascii="Times New Roman" w:eastAsia="Times New Roman" w:hAnsi="Times New Roman"/>
          <w:sz w:val="32"/>
        </w:rPr>
      </w:pPr>
    </w:p>
    <w:p w:rsidR="000D1220" w:rsidRDefault="000D1220" w:rsidP="00ED6228">
      <w:pPr>
        <w:spacing w:after="0" w:line="240" w:lineRule="auto"/>
        <w:jc w:val="center"/>
        <w:rPr>
          <w:rFonts w:ascii="Times New Roman" w:eastAsia="Times New Roman" w:hAnsi="Times New Roman"/>
          <w:sz w:val="32"/>
        </w:rPr>
      </w:pPr>
    </w:p>
    <w:p w:rsidR="000D1220" w:rsidRPr="000677F8" w:rsidRDefault="000D1220" w:rsidP="00ED6228">
      <w:pPr>
        <w:spacing w:after="0" w:line="240" w:lineRule="auto"/>
        <w:jc w:val="center"/>
        <w:rPr>
          <w:rFonts w:ascii="Times New Roman" w:eastAsia="Times New Roman" w:hAnsi="Times New Roman" w:cs="Times New Roman"/>
          <w:sz w:val="28"/>
          <w:szCs w:val="28"/>
        </w:rPr>
      </w:pPr>
      <w:r w:rsidRPr="000677F8">
        <w:rPr>
          <w:rFonts w:ascii="Times New Roman" w:eastAsia="Times New Roman" w:hAnsi="Times New Roman" w:cs="Times New Roman"/>
          <w:sz w:val="28"/>
          <w:szCs w:val="28"/>
        </w:rPr>
        <w:t xml:space="preserve">Рекомендовано методической комиссией факультета Физической культуры и спорта для студентов и преподавателей факультета Физической культуры и спорта ННГУ                                          </w:t>
      </w:r>
    </w:p>
    <w:p w:rsidR="000D1220" w:rsidRDefault="000D1220" w:rsidP="00ED6228">
      <w:pPr>
        <w:spacing w:after="0" w:line="240" w:lineRule="auto"/>
        <w:jc w:val="center"/>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rPr>
          <w:rFonts w:ascii="Times New Roman" w:eastAsia="Times New Roman" w:hAnsi="Times New Roman"/>
          <w:sz w:val="24"/>
        </w:rPr>
      </w:pPr>
    </w:p>
    <w:p w:rsidR="000D1220" w:rsidRDefault="000D1220" w:rsidP="00ED6228">
      <w:pPr>
        <w:spacing w:after="0" w:line="240" w:lineRule="auto"/>
        <w:jc w:val="center"/>
        <w:rPr>
          <w:rFonts w:ascii="Times New Roman" w:eastAsia="Times New Roman" w:hAnsi="Times New Roman"/>
          <w:sz w:val="28"/>
        </w:rPr>
      </w:pPr>
      <w:r>
        <w:rPr>
          <w:rFonts w:ascii="Times New Roman" w:eastAsia="Times New Roman" w:hAnsi="Times New Roman"/>
          <w:sz w:val="28"/>
        </w:rPr>
        <w:t>Нижний Новгород</w:t>
      </w:r>
    </w:p>
    <w:p w:rsidR="000D1220" w:rsidRDefault="000D1220" w:rsidP="00ED6228">
      <w:pPr>
        <w:spacing w:after="0" w:line="240" w:lineRule="auto"/>
        <w:jc w:val="center"/>
        <w:rPr>
          <w:rFonts w:ascii="Times New Roman" w:eastAsia="Times New Roman" w:hAnsi="Times New Roman"/>
          <w:sz w:val="28"/>
        </w:rPr>
        <w:sectPr w:rsidR="000D1220" w:rsidSect="00ED6228">
          <w:footerReference w:type="default" r:id="rId9"/>
          <w:pgSz w:w="11900" w:h="16840"/>
          <w:pgMar w:top="1440" w:right="849" w:bottom="1440" w:left="1276" w:header="0" w:footer="0" w:gutter="0"/>
          <w:cols w:space="0" w:equalWidth="0">
            <w:col w:w="9775"/>
          </w:cols>
          <w:titlePg/>
          <w:docGrid w:linePitch="360"/>
        </w:sectPr>
      </w:pPr>
      <w:r>
        <w:rPr>
          <w:rFonts w:ascii="Times New Roman" w:eastAsia="Times New Roman" w:hAnsi="Times New Roman"/>
          <w:sz w:val="28"/>
        </w:rPr>
        <w:t>2018</w:t>
      </w:r>
    </w:p>
    <w:p w:rsidR="000D1220" w:rsidRPr="00745863" w:rsidRDefault="000D1220" w:rsidP="00ED6228">
      <w:pPr>
        <w:spacing w:after="0" w:line="240" w:lineRule="auto"/>
        <w:rPr>
          <w:rFonts w:ascii="Times New Roman" w:eastAsia="Times New Roman" w:hAnsi="Times New Roman"/>
          <w:sz w:val="28"/>
        </w:rPr>
      </w:pPr>
      <w:r w:rsidRPr="00745863">
        <w:rPr>
          <w:rFonts w:ascii="Times New Roman" w:eastAsia="Times New Roman" w:hAnsi="Times New Roman"/>
          <w:sz w:val="28"/>
        </w:rPr>
        <w:lastRenderedPageBreak/>
        <w:t xml:space="preserve">УДК </w:t>
      </w:r>
      <w:r w:rsidRPr="00A95E46">
        <w:rPr>
          <w:rFonts w:ascii="Times New Roman" w:eastAsia="Times New Roman" w:hAnsi="Times New Roman"/>
          <w:sz w:val="28"/>
        </w:rPr>
        <w:t>796.062.4</w:t>
      </w:r>
    </w:p>
    <w:p w:rsidR="000D1220" w:rsidRDefault="000D1220" w:rsidP="00ED6228">
      <w:pPr>
        <w:spacing w:after="0" w:line="240" w:lineRule="auto"/>
        <w:rPr>
          <w:rFonts w:ascii="Times New Roman" w:eastAsia="Times New Roman" w:hAnsi="Times New Roman"/>
          <w:sz w:val="28"/>
        </w:rPr>
      </w:pPr>
      <w:r w:rsidRPr="00745863">
        <w:rPr>
          <w:rFonts w:ascii="Times New Roman" w:eastAsia="Times New Roman" w:hAnsi="Times New Roman"/>
          <w:sz w:val="28"/>
        </w:rPr>
        <w:t xml:space="preserve">ББК </w:t>
      </w:r>
      <w:r w:rsidRPr="00A95E46">
        <w:rPr>
          <w:rFonts w:ascii="Times New Roman" w:eastAsia="Times New Roman" w:hAnsi="Times New Roman"/>
          <w:sz w:val="28"/>
        </w:rPr>
        <w:t>75.4(2Рос)</w:t>
      </w:r>
    </w:p>
    <w:p w:rsidR="000D1220" w:rsidRPr="00745863" w:rsidRDefault="000D1220" w:rsidP="00ED6228">
      <w:pPr>
        <w:spacing w:after="0" w:line="240" w:lineRule="auto"/>
        <w:rPr>
          <w:rFonts w:ascii="Times New Roman" w:eastAsia="Times New Roman" w:hAnsi="Times New Roman"/>
          <w:sz w:val="28"/>
        </w:rPr>
      </w:pPr>
      <w:r>
        <w:rPr>
          <w:rFonts w:ascii="Times New Roman" w:eastAsia="Times New Roman" w:hAnsi="Times New Roman"/>
          <w:sz w:val="28"/>
        </w:rPr>
        <w:t xml:space="preserve">Э-89   </w:t>
      </w:r>
    </w:p>
    <w:p w:rsidR="000D1220" w:rsidRPr="00745863" w:rsidRDefault="000D1220" w:rsidP="00ED6228">
      <w:pPr>
        <w:spacing w:after="0" w:line="240" w:lineRule="auto"/>
        <w:rPr>
          <w:rFonts w:ascii="Times New Roman" w:eastAsia="Times New Roman" w:hAnsi="Times New Roman"/>
        </w:rPr>
      </w:pPr>
    </w:p>
    <w:p w:rsidR="000D1220" w:rsidRPr="00745863" w:rsidRDefault="000D1220" w:rsidP="00ED6228">
      <w:pPr>
        <w:spacing w:after="0" w:line="240" w:lineRule="auto"/>
        <w:rPr>
          <w:rFonts w:ascii="Times New Roman" w:eastAsia="Times New Roman" w:hAnsi="Times New Roman"/>
        </w:rPr>
      </w:pPr>
    </w:p>
    <w:p w:rsidR="000D1220" w:rsidRPr="00DD6D09" w:rsidRDefault="00DC0E52" w:rsidP="00DC0E52">
      <w:pPr>
        <w:spacing w:after="0" w:line="240" w:lineRule="auto"/>
        <w:jc w:val="both"/>
        <w:rPr>
          <w:rFonts w:ascii="Times New Roman" w:eastAsia="Times New Roman" w:hAnsi="Times New Roman"/>
          <w:sz w:val="28"/>
        </w:rPr>
      </w:pPr>
      <w:r w:rsidRPr="00DC0E52">
        <w:rPr>
          <w:rFonts w:ascii="Times New Roman" w:hAnsi="Times New Roman" w:cs="Times New Roman"/>
          <w:sz w:val="28"/>
          <w:szCs w:val="28"/>
        </w:rPr>
        <w:t>Методические указания по подготовке и защите выпускной квалификационной работы по нап</w:t>
      </w:r>
      <w:r>
        <w:rPr>
          <w:rFonts w:ascii="Times New Roman" w:hAnsi="Times New Roman" w:cs="Times New Roman"/>
          <w:sz w:val="28"/>
          <w:szCs w:val="28"/>
        </w:rPr>
        <w:t>равлению подготовки 49.03.03. «Р</w:t>
      </w:r>
      <w:r w:rsidRPr="00DC0E52">
        <w:rPr>
          <w:rFonts w:ascii="Times New Roman" w:hAnsi="Times New Roman" w:cs="Times New Roman"/>
          <w:sz w:val="28"/>
          <w:szCs w:val="28"/>
        </w:rPr>
        <w:t>екреация и спортивно-оздоровительный туризм»</w:t>
      </w:r>
      <w:r w:rsidR="000D1220">
        <w:rPr>
          <w:rFonts w:ascii="Times New Roman" w:hAnsi="Times New Roman" w:cs="Times New Roman"/>
          <w:sz w:val="28"/>
          <w:szCs w:val="28"/>
        </w:rPr>
        <w:t xml:space="preserve">. </w:t>
      </w:r>
      <w:r w:rsidR="000D1220" w:rsidRPr="0069763F">
        <w:rPr>
          <w:rFonts w:ascii="Times New Roman" w:eastAsia="Times New Roman" w:hAnsi="Times New Roman"/>
          <w:sz w:val="28"/>
        </w:rPr>
        <w:t>Составител</w:t>
      </w:r>
      <w:r w:rsidR="00AA3DA2" w:rsidRPr="0069763F">
        <w:rPr>
          <w:rFonts w:ascii="Times New Roman" w:eastAsia="Times New Roman" w:hAnsi="Times New Roman"/>
          <w:sz w:val="28"/>
        </w:rPr>
        <w:t>и</w:t>
      </w:r>
      <w:r w:rsidR="000D1220" w:rsidRPr="0069763F">
        <w:rPr>
          <w:rFonts w:ascii="Times New Roman" w:eastAsia="Times New Roman" w:hAnsi="Times New Roman"/>
          <w:sz w:val="28"/>
        </w:rPr>
        <w:t xml:space="preserve">: </w:t>
      </w:r>
      <w:r w:rsidR="005A5E69" w:rsidRPr="0069763F">
        <w:rPr>
          <w:rFonts w:ascii="Times New Roman" w:eastAsia="Times New Roman" w:hAnsi="Times New Roman"/>
          <w:sz w:val="28"/>
        </w:rPr>
        <w:t xml:space="preserve">Летягина Е.Н., </w:t>
      </w:r>
      <w:r w:rsidR="000051CC" w:rsidRPr="0069763F">
        <w:rPr>
          <w:rFonts w:ascii="Times New Roman" w:eastAsia="Times New Roman" w:hAnsi="Times New Roman"/>
          <w:sz w:val="28"/>
        </w:rPr>
        <w:t>Орлова Е.А.</w:t>
      </w:r>
      <w:r w:rsidR="000051CC">
        <w:rPr>
          <w:rFonts w:ascii="Times New Roman" w:eastAsia="Times New Roman" w:hAnsi="Times New Roman"/>
          <w:sz w:val="28"/>
        </w:rPr>
        <w:t xml:space="preserve">, Кузьмин В.Г., </w:t>
      </w:r>
      <w:proofErr w:type="spellStart"/>
      <w:r w:rsidR="000051CC">
        <w:rPr>
          <w:rFonts w:ascii="Times New Roman" w:eastAsia="Times New Roman" w:hAnsi="Times New Roman"/>
          <w:sz w:val="28"/>
        </w:rPr>
        <w:t>Кутасин</w:t>
      </w:r>
      <w:proofErr w:type="spellEnd"/>
      <w:r w:rsidR="000051CC">
        <w:rPr>
          <w:rFonts w:ascii="Times New Roman" w:eastAsia="Times New Roman" w:hAnsi="Times New Roman"/>
          <w:sz w:val="28"/>
        </w:rPr>
        <w:t xml:space="preserve"> А.Н.</w:t>
      </w:r>
      <w:r w:rsidRPr="0069763F">
        <w:rPr>
          <w:rFonts w:ascii="Times New Roman" w:eastAsia="Times New Roman" w:hAnsi="Times New Roman"/>
          <w:sz w:val="28"/>
        </w:rPr>
        <w:t xml:space="preserve">, </w:t>
      </w:r>
      <w:r w:rsidR="000051CC">
        <w:rPr>
          <w:rFonts w:ascii="Times New Roman" w:eastAsia="Times New Roman" w:hAnsi="Times New Roman"/>
          <w:sz w:val="28"/>
        </w:rPr>
        <w:t xml:space="preserve">Судариков А.А. </w:t>
      </w:r>
      <w:r w:rsidR="000D1220" w:rsidRPr="0069763F">
        <w:rPr>
          <w:rFonts w:ascii="Times New Roman" w:eastAsia="Times New Roman" w:hAnsi="Times New Roman"/>
          <w:sz w:val="28"/>
        </w:rPr>
        <w:t xml:space="preserve">Учебно-методическое пособие. - Нижний Новгород: ННГУ им. Н.И. Лобачевского, 2018. – </w:t>
      </w:r>
      <w:r w:rsidR="00D94129">
        <w:rPr>
          <w:rFonts w:ascii="Times New Roman" w:eastAsia="Times New Roman" w:hAnsi="Times New Roman"/>
          <w:sz w:val="28"/>
        </w:rPr>
        <w:t>4</w:t>
      </w:r>
      <w:r w:rsidR="00310FD7">
        <w:rPr>
          <w:rFonts w:ascii="Times New Roman" w:eastAsia="Times New Roman" w:hAnsi="Times New Roman"/>
          <w:sz w:val="28"/>
        </w:rPr>
        <w:t>6</w:t>
      </w:r>
      <w:r w:rsidR="000D1220" w:rsidRPr="0069763F">
        <w:rPr>
          <w:rFonts w:ascii="Times New Roman" w:eastAsia="Times New Roman" w:hAnsi="Times New Roman"/>
          <w:sz w:val="28"/>
        </w:rPr>
        <w:t xml:space="preserve"> с.</w:t>
      </w:r>
    </w:p>
    <w:p w:rsidR="000D1220" w:rsidRPr="00DD6D09" w:rsidRDefault="000D1220" w:rsidP="00ED6228">
      <w:pPr>
        <w:spacing w:after="0" w:line="240" w:lineRule="auto"/>
        <w:rPr>
          <w:rFonts w:ascii="Times New Roman" w:eastAsia="Times New Roman" w:hAnsi="Times New Roman"/>
          <w:color w:val="FF0000"/>
        </w:rPr>
      </w:pPr>
    </w:p>
    <w:p w:rsidR="000D1220" w:rsidRPr="00DD6D09" w:rsidRDefault="000D1220" w:rsidP="00ED6228">
      <w:pPr>
        <w:spacing w:after="0" w:line="240" w:lineRule="auto"/>
        <w:rPr>
          <w:rFonts w:ascii="Times New Roman" w:eastAsia="Times New Roman" w:hAnsi="Times New Roman"/>
          <w:color w:val="FF0000"/>
        </w:rPr>
      </w:pPr>
    </w:p>
    <w:p w:rsidR="000D1220" w:rsidRDefault="000D1220" w:rsidP="00ED6228">
      <w:pPr>
        <w:spacing w:after="0" w:line="240" w:lineRule="auto"/>
        <w:jc w:val="center"/>
        <w:rPr>
          <w:rFonts w:ascii="Times New Roman" w:eastAsia="Times New Roman" w:hAnsi="Times New Roman"/>
          <w:sz w:val="28"/>
        </w:rPr>
      </w:pPr>
      <w:r w:rsidRPr="00E01E5C">
        <w:rPr>
          <w:rFonts w:ascii="Times New Roman" w:eastAsia="Times New Roman" w:hAnsi="Times New Roman"/>
          <w:sz w:val="28"/>
        </w:rPr>
        <w:t>Рецензент:</w:t>
      </w:r>
    </w:p>
    <w:p w:rsidR="000D1220" w:rsidRPr="000677F8" w:rsidRDefault="000D1220" w:rsidP="00ED6228">
      <w:pPr>
        <w:spacing w:after="0" w:line="240" w:lineRule="auto"/>
        <w:jc w:val="center"/>
        <w:rPr>
          <w:rFonts w:ascii="Times New Roman" w:eastAsia="Times New Roman" w:hAnsi="Times New Roman"/>
          <w:sz w:val="28"/>
        </w:rPr>
      </w:pPr>
      <w:r w:rsidRPr="000677F8">
        <w:rPr>
          <w:rFonts w:ascii="Times New Roman" w:eastAsia="Times New Roman" w:hAnsi="Times New Roman"/>
          <w:sz w:val="28"/>
        </w:rPr>
        <w:t xml:space="preserve">кандидат </w:t>
      </w:r>
      <w:r w:rsidR="00DC0E52">
        <w:rPr>
          <w:rFonts w:ascii="Times New Roman" w:eastAsia="Times New Roman" w:hAnsi="Times New Roman"/>
          <w:sz w:val="28"/>
        </w:rPr>
        <w:t>п</w:t>
      </w:r>
      <w:r w:rsidR="000051CC">
        <w:rPr>
          <w:rFonts w:ascii="Times New Roman" w:eastAsia="Times New Roman" w:hAnsi="Times New Roman"/>
          <w:sz w:val="28"/>
        </w:rPr>
        <w:t>сихологических</w:t>
      </w:r>
      <w:r w:rsidR="00DC0E52">
        <w:rPr>
          <w:rFonts w:ascii="Times New Roman" w:eastAsia="Times New Roman" w:hAnsi="Times New Roman"/>
          <w:sz w:val="28"/>
        </w:rPr>
        <w:t xml:space="preserve"> </w:t>
      </w:r>
      <w:r w:rsidRPr="000677F8">
        <w:rPr>
          <w:rFonts w:ascii="Times New Roman" w:eastAsia="Times New Roman" w:hAnsi="Times New Roman"/>
          <w:sz w:val="28"/>
        </w:rPr>
        <w:t xml:space="preserve">наук, </w:t>
      </w:r>
      <w:r w:rsidR="00DC0E52">
        <w:rPr>
          <w:rFonts w:ascii="Times New Roman" w:eastAsia="Times New Roman" w:hAnsi="Times New Roman"/>
          <w:sz w:val="28"/>
        </w:rPr>
        <w:t>доцент</w:t>
      </w:r>
      <w:r w:rsidR="000051CC">
        <w:rPr>
          <w:rFonts w:ascii="Times New Roman" w:eastAsia="Times New Roman" w:hAnsi="Times New Roman"/>
          <w:sz w:val="28"/>
        </w:rPr>
        <w:t xml:space="preserve"> </w:t>
      </w:r>
      <w:proofErr w:type="spellStart"/>
      <w:r w:rsidR="000051CC">
        <w:rPr>
          <w:rFonts w:ascii="Times New Roman" w:eastAsia="Times New Roman" w:hAnsi="Times New Roman"/>
          <w:sz w:val="28"/>
        </w:rPr>
        <w:t>Гутко</w:t>
      </w:r>
      <w:proofErr w:type="spellEnd"/>
      <w:r w:rsidR="000051CC">
        <w:rPr>
          <w:rFonts w:ascii="Times New Roman" w:eastAsia="Times New Roman" w:hAnsi="Times New Roman"/>
          <w:sz w:val="28"/>
        </w:rPr>
        <w:t xml:space="preserve"> А.В.</w:t>
      </w: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DC0E52" w:rsidRDefault="000D1220" w:rsidP="00DC0E52">
      <w:pPr>
        <w:pStyle w:val="a3"/>
        <w:shd w:val="clear" w:color="auto" w:fill="FFFFFF"/>
        <w:spacing w:before="0" w:beforeAutospacing="0" w:after="0" w:afterAutospacing="0"/>
        <w:jc w:val="both"/>
        <w:textAlignment w:val="baseline"/>
        <w:rPr>
          <w:rFonts w:ascii="Times New Roman CYR" w:hAnsi="Times New Roman CYR" w:cs="Times New Roman CYR"/>
          <w:color w:val="000000"/>
          <w:sz w:val="28"/>
          <w:szCs w:val="28"/>
        </w:rPr>
      </w:pPr>
      <w:r>
        <w:rPr>
          <w:sz w:val="28"/>
        </w:rPr>
        <w:tab/>
        <w:t xml:space="preserve">В </w:t>
      </w:r>
      <w:r w:rsidRPr="00DD6D09">
        <w:rPr>
          <w:sz w:val="28"/>
        </w:rPr>
        <w:t xml:space="preserve">учебно-методическом пособии </w:t>
      </w:r>
      <w:r>
        <w:rPr>
          <w:sz w:val="28"/>
        </w:rPr>
        <w:t>предложены методические рекомендации по</w:t>
      </w:r>
      <w:r w:rsidR="00DC0E52">
        <w:rPr>
          <w:sz w:val="28"/>
        </w:rPr>
        <w:t xml:space="preserve"> подготовке и защите выпускной квалификационной работы</w:t>
      </w:r>
      <w:r w:rsidR="007A263A">
        <w:rPr>
          <w:sz w:val="28"/>
        </w:rPr>
        <w:t>, предусмотренн</w:t>
      </w:r>
      <w:r w:rsidR="00DC0E52">
        <w:rPr>
          <w:sz w:val="28"/>
        </w:rPr>
        <w:t>ой</w:t>
      </w:r>
      <w:r w:rsidR="007A263A">
        <w:rPr>
          <w:sz w:val="28"/>
        </w:rPr>
        <w:t xml:space="preserve"> образовательной программой по </w:t>
      </w:r>
      <w:r w:rsidR="007A263A" w:rsidRPr="007A263A">
        <w:rPr>
          <w:sz w:val="28"/>
        </w:rPr>
        <w:t>направлению подготовки 49.03.03 «Рекреация и спортивно-оздоровительный туризм».</w:t>
      </w:r>
      <w:r>
        <w:rPr>
          <w:sz w:val="28"/>
        </w:rPr>
        <w:t xml:space="preserve">  </w:t>
      </w:r>
      <w:r w:rsidR="00DC0E52">
        <w:rPr>
          <w:rFonts w:ascii="Times New Roman CYR" w:hAnsi="Times New Roman CYR" w:cs="Times New Roman CYR"/>
          <w:color w:val="000000"/>
          <w:sz w:val="28"/>
          <w:szCs w:val="28"/>
        </w:rPr>
        <w:t xml:space="preserve">В пособии детально рассматриваются  все этапы учебно-научно-исследовательской и организационной работы по подготовке и защите выпускной квалификационной работы выпускника </w:t>
      </w:r>
      <w:proofErr w:type="spellStart"/>
      <w:r w:rsidR="00DC0E52">
        <w:rPr>
          <w:rFonts w:ascii="Times New Roman CYR" w:hAnsi="Times New Roman CYR" w:cs="Times New Roman CYR"/>
          <w:color w:val="000000"/>
          <w:sz w:val="28"/>
          <w:szCs w:val="28"/>
        </w:rPr>
        <w:t>бакалавриата</w:t>
      </w:r>
      <w:proofErr w:type="spellEnd"/>
      <w:r w:rsidR="00DC0E52">
        <w:rPr>
          <w:rFonts w:ascii="Times New Roman CYR" w:hAnsi="Times New Roman CYR" w:cs="Times New Roman CYR"/>
          <w:color w:val="000000"/>
          <w:sz w:val="28"/>
          <w:szCs w:val="28"/>
        </w:rPr>
        <w:t>. Описываются требования к организационным процедурам,  содержанию, оформлению, представлению к защите и защите выпускной квалификационной работы, а также формы и критерии оценивания качества работ выпускников.</w:t>
      </w:r>
    </w:p>
    <w:p w:rsidR="00DC0E52" w:rsidRDefault="00DC0E52" w:rsidP="00DC0E5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Материалы пособия подготовлены с учетом современных требований и стандартов к содержанию и оформлению научных исследований.</w:t>
      </w:r>
    </w:p>
    <w:p w:rsidR="000D1220" w:rsidRDefault="000D1220" w:rsidP="00046661">
      <w:pPr>
        <w:tabs>
          <w:tab w:val="left" w:pos="991"/>
        </w:tabs>
        <w:spacing w:after="0" w:line="240" w:lineRule="auto"/>
        <w:ind w:firstLine="709"/>
        <w:jc w:val="both"/>
        <w:rPr>
          <w:rFonts w:ascii="Times New Roman" w:eastAsia="Times New Roman" w:hAnsi="Times New Roman"/>
          <w:sz w:val="28"/>
        </w:rPr>
      </w:pPr>
      <w:r w:rsidRPr="00DD6D09">
        <w:rPr>
          <w:rFonts w:ascii="Times New Roman" w:eastAsia="Times New Roman" w:hAnsi="Times New Roman"/>
          <w:sz w:val="28"/>
        </w:rPr>
        <w:t xml:space="preserve">Пособие предназначено для студентов </w:t>
      </w:r>
      <w:r w:rsidR="007A263A">
        <w:rPr>
          <w:rFonts w:ascii="Times New Roman" w:eastAsia="Times New Roman" w:hAnsi="Times New Roman"/>
          <w:sz w:val="28"/>
        </w:rPr>
        <w:t xml:space="preserve">и преподавателей </w:t>
      </w:r>
      <w:r>
        <w:rPr>
          <w:rFonts w:ascii="Times New Roman" w:eastAsia="Times New Roman" w:hAnsi="Times New Roman"/>
          <w:sz w:val="28"/>
        </w:rPr>
        <w:t>факультета физической культуры и спорта ННГУ им. Н.И. Лобачевского.</w:t>
      </w: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Pr="000677F8" w:rsidRDefault="000D1220" w:rsidP="00ED6228">
      <w:pPr>
        <w:spacing w:after="0" w:line="240" w:lineRule="auto"/>
        <w:jc w:val="center"/>
        <w:rPr>
          <w:rFonts w:ascii="Times New Roman" w:eastAsia="Times New Roman" w:hAnsi="Times New Roman"/>
          <w:sz w:val="27"/>
        </w:rPr>
      </w:pPr>
      <w:proofErr w:type="gramStart"/>
      <w:r w:rsidRPr="000677F8">
        <w:rPr>
          <w:rFonts w:ascii="Times New Roman" w:eastAsia="Times New Roman" w:hAnsi="Times New Roman"/>
          <w:sz w:val="27"/>
        </w:rPr>
        <w:t>Ответственный за выпуск:</w:t>
      </w:r>
      <w:proofErr w:type="gramEnd"/>
    </w:p>
    <w:p w:rsidR="000D1220" w:rsidRPr="000677F8" w:rsidRDefault="000D1220" w:rsidP="00ED6228">
      <w:pPr>
        <w:spacing w:after="0" w:line="240" w:lineRule="auto"/>
        <w:jc w:val="center"/>
        <w:rPr>
          <w:rFonts w:ascii="Times New Roman" w:eastAsia="Times New Roman" w:hAnsi="Times New Roman"/>
          <w:sz w:val="27"/>
        </w:rPr>
      </w:pPr>
      <w:r w:rsidRPr="000677F8">
        <w:rPr>
          <w:rFonts w:ascii="Times New Roman" w:eastAsia="Times New Roman" w:hAnsi="Times New Roman"/>
          <w:sz w:val="27"/>
        </w:rPr>
        <w:t>председатель методической комиссии факультета</w:t>
      </w:r>
    </w:p>
    <w:p w:rsidR="000D1220" w:rsidRPr="000677F8" w:rsidRDefault="000D1220" w:rsidP="00ED6228">
      <w:pPr>
        <w:spacing w:after="0" w:line="240" w:lineRule="auto"/>
        <w:jc w:val="center"/>
        <w:rPr>
          <w:rFonts w:ascii="Times New Roman" w:eastAsia="Times New Roman" w:hAnsi="Times New Roman"/>
          <w:sz w:val="27"/>
        </w:rPr>
      </w:pPr>
      <w:r w:rsidRPr="000677F8">
        <w:rPr>
          <w:rFonts w:ascii="Times New Roman" w:eastAsia="Times New Roman" w:hAnsi="Times New Roman"/>
          <w:sz w:val="27"/>
        </w:rPr>
        <w:t>физической культуры и спорта Т.А. Малышева</w:t>
      </w: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rPr>
      </w:pPr>
    </w:p>
    <w:p w:rsidR="000D1220" w:rsidRDefault="000D1220" w:rsidP="00ED6228">
      <w:pPr>
        <w:spacing w:after="0" w:line="240" w:lineRule="auto"/>
        <w:rPr>
          <w:rFonts w:ascii="Times New Roman" w:eastAsia="Times New Roman" w:hAnsi="Times New Roman"/>
          <w:sz w:val="27"/>
        </w:rPr>
      </w:pPr>
    </w:p>
    <w:p w:rsidR="000D1220" w:rsidRDefault="000D1220" w:rsidP="00ED6228">
      <w:pPr>
        <w:spacing w:after="0" w:line="240" w:lineRule="auto"/>
        <w:rPr>
          <w:rFonts w:ascii="Times New Roman" w:eastAsia="Times New Roman" w:hAnsi="Times New Roman"/>
          <w:sz w:val="27"/>
        </w:rPr>
      </w:pPr>
    </w:p>
    <w:p w:rsidR="000D1220" w:rsidRDefault="000D1220" w:rsidP="00ED6228">
      <w:pPr>
        <w:jc w:val="right"/>
        <w:rPr>
          <w:rFonts w:ascii="Times New Roman" w:eastAsia="Times New Roman" w:hAnsi="Times New Roman"/>
          <w:sz w:val="28"/>
        </w:rPr>
      </w:pPr>
    </w:p>
    <w:p w:rsidR="000D1220" w:rsidRDefault="000D1220" w:rsidP="00ED6228">
      <w:pPr>
        <w:tabs>
          <w:tab w:val="left" w:pos="4522"/>
        </w:tabs>
        <w:jc w:val="right"/>
        <w:rPr>
          <w:rFonts w:ascii="Times New Roman" w:eastAsia="Times New Roman" w:hAnsi="Times New Roman"/>
          <w:b/>
          <w:sz w:val="28"/>
        </w:rPr>
        <w:sectPr w:rsidR="000D1220" w:rsidSect="00046661">
          <w:pgSz w:w="11900" w:h="16840"/>
          <w:pgMar w:top="1440" w:right="849" w:bottom="1440" w:left="1276" w:header="0" w:footer="907" w:gutter="0"/>
          <w:cols w:space="0" w:equalWidth="0">
            <w:col w:w="9579"/>
          </w:cols>
          <w:docGrid w:linePitch="360"/>
        </w:sectPr>
      </w:pPr>
    </w:p>
    <w:p w:rsidR="00B645B7" w:rsidRPr="00046661" w:rsidRDefault="00B645B7" w:rsidP="00343070">
      <w:pPr>
        <w:spacing w:after="0"/>
        <w:jc w:val="center"/>
        <w:rPr>
          <w:rFonts w:ascii="Times New Roman" w:hAnsi="Times New Roman" w:cs="Times New Roman"/>
          <w:b/>
          <w:sz w:val="28"/>
          <w:szCs w:val="28"/>
        </w:rPr>
      </w:pPr>
      <w:r w:rsidRPr="00046661">
        <w:rPr>
          <w:rFonts w:ascii="Times New Roman" w:hAnsi="Times New Roman" w:cs="Times New Roman"/>
          <w:b/>
          <w:sz w:val="28"/>
          <w:szCs w:val="28"/>
        </w:rPr>
        <w:lastRenderedPageBreak/>
        <w:t>Содержание</w:t>
      </w:r>
    </w:p>
    <w:p w:rsidR="000D1220" w:rsidRPr="00046661" w:rsidRDefault="000D1220" w:rsidP="00343070">
      <w:pPr>
        <w:spacing w:after="0"/>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0"/>
        <w:gridCol w:w="802"/>
      </w:tblGrid>
      <w:tr w:rsidR="000D1220" w:rsidRPr="00046661" w:rsidTr="00717C47">
        <w:tc>
          <w:tcPr>
            <w:tcW w:w="8755" w:type="dxa"/>
          </w:tcPr>
          <w:p w:rsidR="000D1220" w:rsidRPr="00046661" w:rsidRDefault="000D1220" w:rsidP="00343070">
            <w:pPr>
              <w:spacing w:line="276" w:lineRule="auto"/>
              <w:rPr>
                <w:rFonts w:ascii="Times New Roman" w:hAnsi="Times New Roman" w:cs="Times New Roman"/>
                <w:sz w:val="28"/>
                <w:szCs w:val="28"/>
              </w:rPr>
            </w:pPr>
            <w:r w:rsidRPr="00046661">
              <w:rPr>
                <w:rFonts w:ascii="Times New Roman" w:hAnsi="Times New Roman" w:cs="Times New Roman"/>
                <w:sz w:val="28"/>
                <w:szCs w:val="28"/>
              </w:rPr>
              <w:t>Введение…………………………………………………………………</w:t>
            </w:r>
            <w:r w:rsidR="00391203">
              <w:rPr>
                <w:rFonts w:ascii="Times New Roman" w:hAnsi="Times New Roman" w:cs="Times New Roman"/>
                <w:sz w:val="28"/>
                <w:szCs w:val="28"/>
              </w:rPr>
              <w:t>..</w:t>
            </w:r>
            <w:r w:rsidRPr="00046661">
              <w:rPr>
                <w:rFonts w:ascii="Times New Roman" w:hAnsi="Times New Roman" w:cs="Times New Roman"/>
                <w:sz w:val="28"/>
                <w:szCs w:val="28"/>
              </w:rPr>
              <w:t>…</w:t>
            </w:r>
          </w:p>
        </w:tc>
        <w:tc>
          <w:tcPr>
            <w:tcW w:w="816" w:type="dxa"/>
          </w:tcPr>
          <w:p w:rsidR="00446B5B" w:rsidRPr="00046661" w:rsidRDefault="000D1220" w:rsidP="00343070">
            <w:pPr>
              <w:spacing w:line="276" w:lineRule="auto"/>
              <w:rPr>
                <w:rFonts w:ascii="Times New Roman" w:hAnsi="Times New Roman" w:cs="Times New Roman"/>
                <w:sz w:val="28"/>
                <w:szCs w:val="28"/>
              </w:rPr>
            </w:pPr>
            <w:r w:rsidRPr="00046661">
              <w:rPr>
                <w:rFonts w:ascii="Times New Roman" w:hAnsi="Times New Roman" w:cs="Times New Roman"/>
                <w:sz w:val="28"/>
                <w:szCs w:val="28"/>
              </w:rPr>
              <w:t>4</w:t>
            </w:r>
          </w:p>
        </w:tc>
      </w:tr>
      <w:tr w:rsidR="00D0446A" w:rsidRPr="00046661" w:rsidTr="00717C47">
        <w:tc>
          <w:tcPr>
            <w:tcW w:w="8755" w:type="dxa"/>
          </w:tcPr>
          <w:p w:rsidR="00D0446A" w:rsidRPr="00046661" w:rsidRDefault="00391203" w:rsidP="00343070">
            <w:pPr>
              <w:spacing w:line="276" w:lineRule="auto"/>
              <w:rPr>
                <w:rFonts w:ascii="Times New Roman" w:hAnsi="Times New Roman" w:cs="Times New Roman"/>
                <w:sz w:val="28"/>
                <w:szCs w:val="28"/>
              </w:rPr>
            </w:pPr>
            <w:r w:rsidRPr="00391203">
              <w:rPr>
                <w:rFonts w:ascii="Times New Roman" w:hAnsi="Times New Roman" w:cs="Times New Roman"/>
                <w:sz w:val="28"/>
                <w:szCs w:val="28"/>
              </w:rPr>
              <w:t>I.</w:t>
            </w:r>
            <w:r w:rsidRPr="00391203">
              <w:rPr>
                <w:rFonts w:ascii="Times New Roman" w:hAnsi="Times New Roman" w:cs="Times New Roman"/>
                <w:sz w:val="28"/>
                <w:szCs w:val="28"/>
              </w:rPr>
              <w:tab/>
              <w:t>ГОСУДАРСТВЕННАЯ ИТОГОВАЯ АТТЕСТАЦИЯ</w:t>
            </w:r>
            <w:r>
              <w:rPr>
                <w:rFonts w:ascii="Times New Roman" w:hAnsi="Times New Roman" w:cs="Times New Roman"/>
                <w:sz w:val="28"/>
                <w:szCs w:val="28"/>
              </w:rPr>
              <w:t>…………….</w:t>
            </w:r>
          </w:p>
        </w:tc>
        <w:tc>
          <w:tcPr>
            <w:tcW w:w="816" w:type="dxa"/>
          </w:tcPr>
          <w:p w:rsidR="00D0446A" w:rsidRPr="00046661" w:rsidRDefault="00391203" w:rsidP="00343070">
            <w:pPr>
              <w:spacing w:line="276" w:lineRule="auto"/>
              <w:rPr>
                <w:rFonts w:ascii="Times New Roman" w:hAnsi="Times New Roman" w:cs="Times New Roman"/>
                <w:sz w:val="28"/>
                <w:szCs w:val="28"/>
              </w:rPr>
            </w:pPr>
            <w:r>
              <w:rPr>
                <w:rFonts w:ascii="Times New Roman" w:hAnsi="Times New Roman" w:cs="Times New Roman"/>
                <w:sz w:val="28"/>
                <w:szCs w:val="28"/>
              </w:rPr>
              <w:t>5</w:t>
            </w:r>
          </w:p>
        </w:tc>
      </w:tr>
      <w:tr w:rsidR="00AF4E38" w:rsidRPr="00046661" w:rsidTr="00717C47">
        <w:trPr>
          <w:trHeight w:val="619"/>
        </w:trPr>
        <w:tc>
          <w:tcPr>
            <w:tcW w:w="8755" w:type="dxa"/>
          </w:tcPr>
          <w:p w:rsidR="00AF4E38" w:rsidRPr="00046661" w:rsidRDefault="00391203" w:rsidP="00343070">
            <w:pPr>
              <w:spacing w:line="276" w:lineRule="auto"/>
              <w:rPr>
                <w:rFonts w:ascii="Times New Roman" w:hAnsi="Times New Roman" w:cs="Times New Roman"/>
                <w:sz w:val="28"/>
                <w:szCs w:val="28"/>
              </w:rPr>
            </w:pPr>
            <w:r w:rsidRPr="00391203">
              <w:rPr>
                <w:rFonts w:ascii="Times New Roman" w:hAnsi="Times New Roman" w:cs="Times New Roman"/>
                <w:sz w:val="28"/>
                <w:szCs w:val="28"/>
              </w:rPr>
              <w:t>II.</w:t>
            </w:r>
            <w:r w:rsidRPr="00391203">
              <w:rPr>
                <w:rFonts w:ascii="Times New Roman" w:hAnsi="Times New Roman" w:cs="Times New Roman"/>
                <w:sz w:val="28"/>
                <w:szCs w:val="28"/>
              </w:rPr>
              <w:tab/>
              <w:t>ЦЕЛИ И ЗАДАЧИ ВЫПУСКНОЙ КВАЛИФИКАЦИОННОЙ РАБОТЫ</w:t>
            </w:r>
            <w:r>
              <w:rPr>
                <w:rFonts w:ascii="Times New Roman" w:hAnsi="Times New Roman" w:cs="Times New Roman"/>
                <w:sz w:val="28"/>
                <w:szCs w:val="28"/>
              </w:rPr>
              <w:t>…………………………………………………………………….</w:t>
            </w:r>
          </w:p>
        </w:tc>
        <w:tc>
          <w:tcPr>
            <w:tcW w:w="816" w:type="dxa"/>
          </w:tcPr>
          <w:p w:rsidR="00E41BAF" w:rsidRDefault="00E41BAF" w:rsidP="00343070">
            <w:pPr>
              <w:spacing w:line="276" w:lineRule="auto"/>
              <w:rPr>
                <w:rFonts w:ascii="Times New Roman" w:hAnsi="Times New Roman" w:cs="Times New Roman"/>
                <w:sz w:val="28"/>
                <w:szCs w:val="28"/>
              </w:rPr>
            </w:pPr>
          </w:p>
          <w:p w:rsidR="00391203" w:rsidRPr="00046661" w:rsidRDefault="00391203" w:rsidP="00343070">
            <w:pPr>
              <w:spacing w:line="276" w:lineRule="auto"/>
              <w:rPr>
                <w:rFonts w:ascii="Times New Roman" w:hAnsi="Times New Roman" w:cs="Times New Roman"/>
                <w:sz w:val="28"/>
                <w:szCs w:val="28"/>
              </w:rPr>
            </w:pPr>
            <w:r>
              <w:rPr>
                <w:rFonts w:ascii="Times New Roman" w:hAnsi="Times New Roman" w:cs="Times New Roman"/>
                <w:sz w:val="28"/>
                <w:szCs w:val="28"/>
              </w:rPr>
              <w:t>6</w:t>
            </w:r>
          </w:p>
        </w:tc>
      </w:tr>
      <w:tr w:rsidR="000D1220" w:rsidRPr="00046661" w:rsidTr="00717C47">
        <w:tc>
          <w:tcPr>
            <w:tcW w:w="8755" w:type="dxa"/>
          </w:tcPr>
          <w:p w:rsidR="000D1220" w:rsidRPr="00046661" w:rsidRDefault="00391203" w:rsidP="00343070">
            <w:pPr>
              <w:spacing w:line="276" w:lineRule="auto"/>
              <w:rPr>
                <w:rFonts w:ascii="Times New Roman" w:hAnsi="Times New Roman" w:cs="Times New Roman"/>
                <w:sz w:val="28"/>
                <w:szCs w:val="28"/>
              </w:rPr>
            </w:pPr>
            <w:r w:rsidRPr="00391203">
              <w:rPr>
                <w:rFonts w:ascii="Times New Roman" w:hAnsi="Times New Roman" w:cs="Times New Roman"/>
                <w:sz w:val="28"/>
                <w:szCs w:val="28"/>
              </w:rPr>
              <w:t>III. ВЫБОР ТЕМЫ ВЫПУСКНОЙ КВАЛИФИКАЦИОННОЙ РАБОТЫ И ЕЕ УТВЕРЖДЕНИЕ</w:t>
            </w:r>
            <w:r>
              <w:rPr>
                <w:rFonts w:ascii="Times New Roman" w:hAnsi="Times New Roman" w:cs="Times New Roman"/>
                <w:sz w:val="28"/>
                <w:szCs w:val="28"/>
              </w:rPr>
              <w:t>………………………………………….</w:t>
            </w:r>
          </w:p>
        </w:tc>
        <w:tc>
          <w:tcPr>
            <w:tcW w:w="816" w:type="dxa"/>
          </w:tcPr>
          <w:p w:rsidR="00E41BAF" w:rsidRDefault="00E41BAF" w:rsidP="00343070">
            <w:pPr>
              <w:spacing w:line="276" w:lineRule="auto"/>
              <w:rPr>
                <w:rFonts w:ascii="Times New Roman" w:hAnsi="Times New Roman" w:cs="Times New Roman"/>
                <w:sz w:val="28"/>
                <w:szCs w:val="28"/>
              </w:rPr>
            </w:pPr>
          </w:p>
          <w:p w:rsidR="00391203" w:rsidRPr="00046661" w:rsidRDefault="00391203" w:rsidP="00343070">
            <w:pPr>
              <w:spacing w:line="276" w:lineRule="auto"/>
              <w:rPr>
                <w:rFonts w:ascii="Times New Roman" w:hAnsi="Times New Roman" w:cs="Times New Roman"/>
                <w:sz w:val="28"/>
                <w:szCs w:val="28"/>
              </w:rPr>
            </w:pPr>
            <w:r>
              <w:rPr>
                <w:rFonts w:ascii="Times New Roman" w:hAnsi="Times New Roman" w:cs="Times New Roman"/>
                <w:sz w:val="28"/>
                <w:szCs w:val="28"/>
              </w:rPr>
              <w:t>7</w:t>
            </w:r>
          </w:p>
        </w:tc>
      </w:tr>
      <w:tr w:rsidR="000D1220" w:rsidRPr="00046661" w:rsidTr="00717C47">
        <w:tc>
          <w:tcPr>
            <w:tcW w:w="8755" w:type="dxa"/>
          </w:tcPr>
          <w:p w:rsidR="000D1220" w:rsidRPr="00046661" w:rsidRDefault="00391203" w:rsidP="00343070">
            <w:pPr>
              <w:spacing w:line="276" w:lineRule="auto"/>
              <w:rPr>
                <w:rFonts w:ascii="Times New Roman" w:hAnsi="Times New Roman" w:cs="Times New Roman"/>
                <w:sz w:val="28"/>
                <w:szCs w:val="28"/>
              </w:rPr>
            </w:pPr>
            <w:r w:rsidRPr="00391203">
              <w:rPr>
                <w:rFonts w:ascii="Times New Roman" w:hAnsi="Times New Roman" w:cs="Times New Roman"/>
                <w:sz w:val="28"/>
                <w:szCs w:val="28"/>
              </w:rPr>
              <w:t>IV. СТРУКТУРА И СОДЕРЖАНИЕ ВЫПУСКНОЙ КВАЛИФИКАЦИОННОЙ РАБОТЫ</w:t>
            </w:r>
            <w:r>
              <w:rPr>
                <w:rFonts w:ascii="Times New Roman" w:hAnsi="Times New Roman" w:cs="Times New Roman"/>
                <w:sz w:val="28"/>
                <w:szCs w:val="28"/>
              </w:rPr>
              <w:t>……………………………………..</w:t>
            </w:r>
          </w:p>
        </w:tc>
        <w:tc>
          <w:tcPr>
            <w:tcW w:w="816" w:type="dxa"/>
          </w:tcPr>
          <w:p w:rsidR="00446B5B" w:rsidRDefault="00446B5B" w:rsidP="00343070">
            <w:pPr>
              <w:spacing w:line="276" w:lineRule="auto"/>
              <w:rPr>
                <w:rFonts w:ascii="Times New Roman" w:hAnsi="Times New Roman" w:cs="Times New Roman"/>
                <w:sz w:val="28"/>
                <w:szCs w:val="28"/>
              </w:rPr>
            </w:pPr>
          </w:p>
          <w:p w:rsidR="00391203" w:rsidRPr="00046661" w:rsidRDefault="00391203" w:rsidP="00343070">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0D1220" w:rsidRPr="00046661" w:rsidTr="00717C47">
        <w:tc>
          <w:tcPr>
            <w:tcW w:w="8755" w:type="dxa"/>
          </w:tcPr>
          <w:p w:rsidR="000D1220" w:rsidRPr="00046661" w:rsidRDefault="00391203" w:rsidP="00343070">
            <w:pPr>
              <w:spacing w:line="276" w:lineRule="auto"/>
              <w:contextualSpacing/>
              <w:rPr>
                <w:rFonts w:ascii="Times New Roman" w:hAnsi="Times New Roman" w:cs="Times New Roman"/>
                <w:sz w:val="28"/>
                <w:szCs w:val="28"/>
              </w:rPr>
            </w:pPr>
            <w:r w:rsidRPr="00391203">
              <w:rPr>
                <w:rFonts w:ascii="Times New Roman" w:hAnsi="Times New Roman" w:cs="Times New Roman"/>
                <w:sz w:val="28"/>
                <w:szCs w:val="28"/>
              </w:rPr>
              <w:t>V. ТРЕБОВАНИЯ К РЕЗУЛЬТАТАМ ОСВОЕНИЯ ОБРАЗОВАТЕЛЬНОЙ ПРОГРАММЫ</w:t>
            </w:r>
            <w:r>
              <w:rPr>
                <w:rFonts w:ascii="Times New Roman" w:hAnsi="Times New Roman" w:cs="Times New Roman"/>
                <w:sz w:val="28"/>
                <w:szCs w:val="28"/>
              </w:rPr>
              <w:t>…………………………………...</w:t>
            </w:r>
          </w:p>
        </w:tc>
        <w:tc>
          <w:tcPr>
            <w:tcW w:w="816" w:type="dxa"/>
          </w:tcPr>
          <w:p w:rsidR="006D79B1" w:rsidRDefault="006D79B1" w:rsidP="00343070">
            <w:pPr>
              <w:spacing w:line="276" w:lineRule="auto"/>
              <w:rPr>
                <w:rFonts w:ascii="Times New Roman" w:hAnsi="Times New Roman" w:cs="Times New Roman"/>
                <w:sz w:val="28"/>
                <w:szCs w:val="28"/>
              </w:rPr>
            </w:pPr>
          </w:p>
          <w:p w:rsidR="00391203" w:rsidRPr="00046661" w:rsidRDefault="00391203" w:rsidP="00343070">
            <w:pPr>
              <w:spacing w:line="276" w:lineRule="auto"/>
              <w:rPr>
                <w:rFonts w:ascii="Times New Roman" w:hAnsi="Times New Roman" w:cs="Times New Roman"/>
                <w:sz w:val="28"/>
                <w:szCs w:val="28"/>
              </w:rPr>
            </w:pPr>
            <w:r>
              <w:rPr>
                <w:rFonts w:ascii="Times New Roman" w:hAnsi="Times New Roman" w:cs="Times New Roman"/>
                <w:sz w:val="28"/>
                <w:szCs w:val="28"/>
              </w:rPr>
              <w:t>15</w:t>
            </w:r>
          </w:p>
        </w:tc>
      </w:tr>
      <w:tr w:rsidR="0072619A" w:rsidRPr="00046661" w:rsidTr="00717C47">
        <w:tc>
          <w:tcPr>
            <w:tcW w:w="8755" w:type="dxa"/>
          </w:tcPr>
          <w:p w:rsidR="0072619A" w:rsidRPr="00046661" w:rsidRDefault="002119F8" w:rsidP="00343070">
            <w:pPr>
              <w:spacing w:line="276" w:lineRule="auto"/>
              <w:contextualSpacing/>
              <w:rPr>
                <w:rFonts w:ascii="Times New Roman" w:eastAsia="Calibri" w:hAnsi="Times New Roman" w:cs="Times New Roman"/>
                <w:bCs/>
                <w:sz w:val="28"/>
                <w:szCs w:val="28"/>
              </w:rPr>
            </w:pPr>
            <w:r w:rsidRPr="002119F8">
              <w:rPr>
                <w:rFonts w:ascii="Times New Roman" w:eastAsia="Calibri" w:hAnsi="Times New Roman" w:cs="Times New Roman"/>
                <w:bCs/>
                <w:sz w:val="28"/>
                <w:szCs w:val="28"/>
              </w:rPr>
              <w:t>VI. ПОДГОТОВКА К ЗАЩИТЕ ВЫПУСКНОЙ КВАЛИФИКАЦИОННОЙ РАБОТЫ</w:t>
            </w:r>
            <w:r>
              <w:rPr>
                <w:rFonts w:ascii="Times New Roman" w:eastAsia="Calibri" w:hAnsi="Times New Roman" w:cs="Times New Roman"/>
                <w:bCs/>
                <w:sz w:val="28"/>
                <w:szCs w:val="28"/>
              </w:rPr>
              <w:t>……………………………….……..</w:t>
            </w:r>
          </w:p>
        </w:tc>
        <w:tc>
          <w:tcPr>
            <w:tcW w:w="816" w:type="dxa"/>
          </w:tcPr>
          <w:p w:rsidR="0072619A" w:rsidRDefault="0072619A" w:rsidP="00343070">
            <w:pPr>
              <w:spacing w:line="276" w:lineRule="auto"/>
              <w:rPr>
                <w:rFonts w:ascii="Times New Roman" w:hAnsi="Times New Roman" w:cs="Times New Roman"/>
                <w:sz w:val="28"/>
                <w:szCs w:val="28"/>
              </w:rPr>
            </w:pPr>
          </w:p>
          <w:p w:rsidR="002119F8" w:rsidRPr="00046661" w:rsidRDefault="002119F8" w:rsidP="00D94129">
            <w:pPr>
              <w:spacing w:line="276" w:lineRule="auto"/>
              <w:rPr>
                <w:rFonts w:ascii="Times New Roman" w:hAnsi="Times New Roman" w:cs="Times New Roman"/>
                <w:sz w:val="28"/>
                <w:szCs w:val="28"/>
              </w:rPr>
            </w:pPr>
            <w:r>
              <w:rPr>
                <w:rFonts w:ascii="Times New Roman" w:hAnsi="Times New Roman" w:cs="Times New Roman"/>
                <w:sz w:val="28"/>
                <w:szCs w:val="28"/>
              </w:rPr>
              <w:t>2</w:t>
            </w:r>
            <w:r w:rsidR="00D94129">
              <w:rPr>
                <w:rFonts w:ascii="Times New Roman" w:hAnsi="Times New Roman" w:cs="Times New Roman"/>
                <w:sz w:val="28"/>
                <w:szCs w:val="28"/>
              </w:rPr>
              <w:t>6</w:t>
            </w:r>
          </w:p>
        </w:tc>
      </w:tr>
      <w:tr w:rsidR="009A71D5" w:rsidRPr="00046661" w:rsidTr="00717C47">
        <w:tc>
          <w:tcPr>
            <w:tcW w:w="8755" w:type="dxa"/>
          </w:tcPr>
          <w:p w:rsidR="009A71D5" w:rsidRPr="00046661" w:rsidRDefault="003E01AC" w:rsidP="00343070">
            <w:pPr>
              <w:spacing w:line="276" w:lineRule="auto"/>
              <w:contextualSpacing/>
              <w:rPr>
                <w:rFonts w:ascii="Times New Roman" w:eastAsia="Calibri" w:hAnsi="Times New Roman" w:cs="Times New Roman"/>
                <w:bCs/>
                <w:sz w:val="28"/>
                <w:szCs w:val="28"/>
              </w:rPr>
            </w:pPr>
            <w:r w:rsidRPr="003E01AC">
              <w:rPr>
                <w:rFonts w:ascii="Times New Roman" w:eastAsia="Calibri" w:hAnsi="Times New Roman" w:cs="Times New Roman"/>
                <w:bCs/>
                <w:sz w:val="28"/>
                <w:szCs w:val="28"/>
              </w:rPr>
              <w:t>VII. ПЕРЕЧЕНЬ КВАЛИФИКАЦИОННЫХ ЗАДАНИЙ, ПРЕДУСМОТРЕННЫХ ПРИ ВЫПОЛНЕНИИ ВЫПУСКНОЙ КВАЛИФИКАЦИОННОЙ РАБОТЫ</w:t>
            </w:r>
            <w:r>
              <w:rPr>
                <w:rFonts w:ascii="Times New Roman" w:eastAsia="Calibri" w:hAnsi="Times New Roman" w:cs="Times New Roman"/>
                <w:bCs/>
                <w:sz w:val="28"/>
                <w:szCs w:val="28"/>
              </w:rPr>
              <w:t>……………………………………...</w:t>
            </w:r>
          </w:p>
        </w:tc>
        <w:tc>
          <w:tcPr>
            <w:tcW w:w="816" w:type="dxa"/>
          </w:tcPr>
          <w:p w:rsidR="009A71D5" w:rsidRDefault="009A71D5" w:rsidP="00343070">
            <w:pPr>
              <w:spacing w:line="276" w:lineRule="auto"/>
              <w:rPr>
                <w:rFonts w:ascii="Times New Roman" w:hAnsi="Times New Roman" w:cs="Times New Roman"/>
                <w:sz w:val="28"/>
                <w:szCs w:val="28"/>
              </w:rPr>
            </w:pPr>
          </w:p>
          <w:p w:rsidR="003E01AC" w:rsidRDefault="003E01AC" w:rsidP="00343070">
            <w:pPr>
              <w:spacing w:line="276" w:lineRule="auto"/>
              <w:rPr>
                <w:rFonts w:ascii="Times New Roman" w:hAnsi="Times New Roman" w:cs="Times New Roman"/>
                <w:sz w:val="28"/>
                <w:szCs w:val="28"/>
              </w:rPr>
            </w:pPr>
          </w:p>
          <w:p w:rsidR="003E01AC" w:rsidRPr="00046661" w:rsidRDefault="00D94129" w:rsidP="00343070">
            <w:pPr>
              <w:spacing w:line="276" w:lineRule="auto"/>
              <w:rPr>
                <w:rFonts w:ascii="Times New Roman" w:hAnsi="Times New Roman" w:cs="Times New Roman"/>
                <w:sz w:val="28"/>
                <w:szCs w:val="28"/>
              </w:rPr>
            </w:pPr>
            <w:r>
              <w:rPr>
                <w:rFonts w:ascii="Times New Roman" w:hAnsi="Times New Roman" w:cs="Times New Roman"/>
                <w:sz w:val="28"/>
                <w:szCs w:val="28"/>
              </w:rPr>
              <w:t>28</w:t>
            </w:r>
          </w:p>
        </w:tc>
      </w:tr>
      <w:tr w:rsidR="000D1220" w:rsidRPr="00046661" w:rsidTr="00717C47">
        <w:trPr>
          <w:trHeight w:val="461"/>
        </w:trPr>
        <w:tc>
          <w:tcPr>
            <w:tcW w:w="8755" w:type="dxa"/>
          </w:tcPr>
          <w:p w:rsidR="000D1220" w:rsidRPr="00046661" w:rsidRDefault="0069696D" w:rsidP="00343070">
            <w:pPr>
              <w:pStyle w:val="a3"/>
              <w:shd w:val="clear" w:color="auto" w:fill="FFFFFF"/>
              <w:spacing w:before="0" w:beforeAutospacing="0" w:after="0" w:afterAutospacing="0" w:line="276" w:lineRule="auto"/>
              <w:textAlignment w:val="baseline"/>
              <w:rPr>
                <w:sz w:val="28"/>
                <w:szCs w:val="28"/>
              </w:rPr>
            </w:pPr>
            <w:r w:rsidRPr="0069696D">
              <w:rPr>
                <w:sz w:val="28"/>
                <w:szCs w:val="28"/>
              </w:rPr>
              <w:t>VIII. КРИТЕРИИ ОЦЕНИВАНИЯ ВЫПУСКНОЙ КВАЛИФИКАЦИОННОЙ РАБОТЫ</w:t>
            </w:r>
            <w:r>
              <w:rPr>
                <w:sz w:val="28"/>
                <w:szCs w:val="28"/>
              </w:rPr>
              <w:t>……………………………………...</w:t>
            </w:r>
          </w:p>
        </w:tc>
        <w:tc>
          <w:tcPr>
            <w:tcW w:w="816" w:type="dxa"/>
          </w:tcPr>
          <w:p w:rsidR="0069696D" w:rsidRDefault="0069696D" w:rsidP="00343070">
            <w:pPr>
              <w:spacing w:line="276" w:lineRule="auto"/>
              <w:rPr>
                <w:rFonts w:ascii="Times New Roman" w:hAnsi="Times New Roman" w:cs="Times New Roman"/>
                <w:sz w:val="28"/>
                <w:szCs w:val="28"/>
              </w:rPr>
            </w:pPr>
          </w:p>
          <w:p w:rsidR="001B258E" w:rsidRPr="00046661" w:rsidRDefault="0069696D" w:rsidP="00E67BB6">
            <w:pPr>
              <w:spacing w:line="276" w:lineRule="auto"/>
              <w:rPr>
                <w:rFonts w:ascii="Times New Roman" w:hAnsi="Times New Roman" w:cs="Times New Roman"/>
                <w:sz w:val="28"/>
                <w:szCs w:val="28"/>
              </w:rPr>
            </w:pPr>
            <w:r>
              <w:rPr>
                <w:rFonts w:ascii="Times New Roman" w:hAnsi="Times New Roman" w:cs="Times New Roman"/>
                <w:sz w:val="28"/>
                <w:szCs w:val="28"/>
              </w:rPr>
              <w:t>4</w:t>
            </w:r>
            <w:r w:rsidR="00E67BB6">
              <w:rPr>
                <w:rFonts w:ascii="Times New Roman" w:hAnsi="Times New Roman" w:cs="Times New Roman"/>
                <w:sz w:val="28"/>
                <w:szCs w:val="28"/>
              </w:rPr>
              <w:t>0</w:t>
            </w:r>
          </w:p>
        </w:tc>
      </w:tr>
      <w:tr w:rsidR="002E3BC5" w:rsidRPr="00046661" w:rsidTr="00717C47">
        <w:tc>
          <w:tcPr>
            <w:tcW w:w="8755" w:type="dxa"/>
          </w:tcPr>
          <w:p w:rsidR="002E3BC5" w:rsidRPr="00046661" w:rsidRDefault="0069696D" w:rsidP="00343070">
            <w:pPr>
              <w:pStyle w:val="a3"/>
              <w:shd w:val="clear" w:color="auto" w:fill="FFFFFF"/>
              <w:spacing w:before="0" w:beforeAutospacing="0" w:after="0" w:afterAutospacing="0" w:line="276" w:lineRule="auto"/>
              <w:textAlignment w:val="baseline"/>
              <w:rPr>
                <w:sz w:val="28"/>
                <w:szCs w:val="28"/>
              </w:rPr>
            </w:pPr>
            <w:r w:rsidRPr="0069696D">
              <w:rPr>
                <w:sz w:val="28"/>
                <w:szCs w:val="28"/>
              </w:rPr>
              <w:t>IX. Т</w:t>
            </w:r>
            <w:r w:rsidR="00D94129">
              <w:rPr>
                <w:sz w:val="28"/>
                <w:szCs w:val="28"/>
              </w:rPr>
              <w:t>РЕБОВАНИЯ К ОФОРМЛЕНИЮ ВЫПУСКНОЙ</w:t>
            </w:r>
            <w:r w:rsidRPr="0069696D">
              <w:rPr>
                <w:sz w:val="28"/>
                <w:szCs w:val="28"/>
              </w:rPr>
              <w:t xml:space="preserve"> КВАЛИФИКАЦИОННОЙ РАБОТЫ</w:t>
            </w:r>
            <w:r>
              <w:rPr>
                <w:sz w:val="28"/>
                <w:szCs w:val="28"/>
              </w:rPr>
              <w:t>…………………………….………..</w:t>
            </w:r>
          </w:p>
        </w:tc>
        <w:tc>
          <w:tcPr>
            <w:tcW w:w="816" w:type="dxa"/>
          </w:tcPr>
          <w:p w:rsidR="002E3BC5" w:rsidRDefault="002E3BC5" w:rsidP="00343070">
            <w:pPr>
              <w:spacing w:line="276" w:lineRule="auto"/>
              <w:rPr>
                <w:rFonts w:ascii="Times New Roman" w:hAnsi="Times New Roman" w:cs="Times New Roman"/>
                <w:sz w:val="28"/>
                <w:szCs w:val="28"/>
              </w:rPr>
            </w:pPr>
          </w:p>
          <w:p w:rsidR="0069696D" w:rsidRPr="00046661" w:rsidRDefault="00E67BB6" w:rsidP="00343070">
            <w:pPr>
              <w:spacing w:line="276" w:lineRule="auto"/>
              <w:rPr>
                <w:rFonts w:ascii="Times New Roman" w:hAnsi="Times New Roman" w:cs="Times New Roman"/>
                <w:sz w:val="28"/>
                <w:szCs w:val="28"/>
              </w:rPr>
            </w:pPr>
            <w:r>
              <w:rPr>
                <w:rFonts w:ascii="Times New Roman" w:hAnsi="Times New Roman" w:cs="Times New Roman"/>
                <w:sz w:val="28"/>
                <w:szCs w:val="28"/>
              </w:rPr>
              <w:t>42</w:t>
            </w:r>
          </w:p>
        </w:tc>
      </w:tr>
      <w:tr w:rsidR="0069696D" w:rsidRPr="00046661" w:rsidTr="00717C47">
        <w:tc>
          <w:tcPr>
            <w:tcW w:w="8755" w:type="dxa"/>
          </w:tcPr>
          <w:p w:rsidR="0069696D" w:rsidRPr="00046661" w:rsidRDefault="0069696D" w:rsidP="00343070">
            <w:pPr>
              <w:pStyle w:val="a3"/>
              <w:shd w:val="clear" w:color="auto" w:fill="FFFFFF"/>
              <w:spacing w:before="0" w:beforeAutospacing="0" w:after="0" w:afterAutospacing="0" w:line="276" w:lineRule="auto"/>
              <w:textAlignment w:val="baseline"/>
              <w:rPr>
                <w:sz w:val="28"/>
                <w:szCs w:val="28"/>
              </w:rPr>
            </w:pPr>
            <w:r w:rsidRPr="0069696D">
              <w:rPr>
                <w:sz w:val="28"/>
                <w:szCs w:val="28"/>
              </w:rPr>
              <w:t>Х. ЛИТЕРАТУРА</w:t>
            </w:r>
            <w:r>
              <w:rPr>
                <w:sz w:val="28"/>
                <w:szCs w:val="28"/>
              </w:rPr>
              <w:t>…………………………………………………………...</w:t>
            </w:r>
          </w:p>
        </w:tc>
        <w:tc>
          <w:tcPr>
            <w:tcW w:w="816" w:type="dxa"/>
          </w:tcPr>
          <w:p w:rsidR="0069696D" w:rsidRPr="00046661" w:rsidRDefault="00E67BB6" w:rsidP="00343070">
            <w:pPr>
              <w:spacing w:line="276" w:lineRule="auto"/>
              <w:rPr>
                <w:rFonts w:ascii="Times New Roman" w:hAnsi="Times New Roman" w:cs="Times New Roman"/>
                <w:sz w:val="28"/>
                <w:szCs w:val="28"/>
              </w:rPr>
            </w:pPr>
            <w:r>
              <w:rPr>
                <w:rFonts w:ascii="Times New Roman" w:hAnsi="Times New Roman" w:cs="Times New Roman"/>
                <w:sz w:val="28"/>
                <w:szCs w:val="28"/>
              </w:rPr>
              <w:t>43</w:t>
            </w:r>
          </w:p>
        </w:tc>
      </w:tr>
    </w:tbl>
    <w:p w:rsidR="00B645B7" w:rsidRPr="00046661" w:rsidRDefault="00B645B7" w:rsidP="00046661">
      <w:pPr>
        <w:spacing w:after="0"/>
        <w:jc w:val="center"/>
        <w:rPr>
          <w:rFonts w:ascii="Times New Roman" w:hAnsi="Times New Roman" w:cs="Times New Roman"/>
          <w:b/>
          <w:sz w:val="28"/>
          <w:szCs w:val="28"/>
        </w:rPr>
      </w:pPr>
    </w:p>
    <w:p w:rsidR="00B645B7" w:rsidRPr="00046661" w:rsidRDefault="00B645B7"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Default="000D1220" w:rsidP="00046661">
      <w:pPr>
        <w:spacing w:after="0"/>
        <w:jc w:val="center"/>
        <w:rPr>
          <w:rFonts w:ascii="Times New Roman" w:hAnsi="Times New Roman" w:cs="Times New Roman"/>
          <w:b/>
          <w:sz w:val="28"/>
          <w:szCs w:val="28"/>
        </w:rPr>
      </w:pPr>
    </w:p>
    <w:p w:rsidR="00DC0E52" w:rsidRDefault="00DC0E52" w:rsidP="00046661">
      <w:pPr>
        <w:spacing w:after="0"/>
        <w:jc w:val="center"/>
        <w:rPr>
          <w:rFonts w:ascii="Times New Roman" w:hAnsi="Times New Roman" w:cs="Times New Roman"/>
          <w:b/>
          <w:sz w:val="28"/>
          <w:szCs w:val="28"/>
        </w:rPr>
      </w:pPr>
    </w:p>
    <w:p w:rsidR="00DC0E52" w:rsidRPr="00046661" w:rsidRDefault="00DC0E52" w:rsidP="00046661">
      <w:pPr>
        <w:spacing w:after="0"/>
        <w:jc w:val="center"/>
        <w:rPr>
          <w:rFonts w:ascii="Times New Roman" w:hAnsi="Times New Roman" w:cs="Times New Roman"/>
          <w:b/>
          <w:sz w:val="28"/>
          <w:szCs w:val="28"/>
        </w:rPr>
      </w:pPr>
    </w:p>
    <w:p w:rsidR="00B645B7" w:rsidRPr="00046661" w:rsidRDefault="00B645B7"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0D1220" w:rsidRPr="00046661" w:rsidRDefault="000D1220" w:rsidP="00046661">
      <w:pPr>
        <w:spacing w:after="0"/>
        <w:jc w:val="center"/>
        <w:rPr>
          <w:rFonts w:ascii="Times New Roman" w:hAnsi="Times New Roman" w:cs="Times New Roman"/>
          <w:b/>
          <w:sz w:val="28"/>
          <w:szCs w:val="28"/>
        </w:rPr>
      </w:pPr>
    </w:p>
    <w:p w:rsidR="008A03B6" w:rsidRPr="00046661" w:rsidRDefault="008A03B6" w:rsidP="00046661">
      <w:pPr>
        <w:spacing w:after="0"/>
        <w:jc w:val="center"/>
        <w:rPr>
          <w:rFonts w:ascii="Times New Roman" w:hAnsi="Times New Roman" w:cs="Times New Roman"/>
          <w:b/>
          <w:sz w:val="28"/>
          <w:szCs w:val="28"/>
        </w:rPr>
      </w:pPr>
    </w:p>
    <w:p w:rsidR="008A03B6" w:rsidRPr="00046661" w:rsidRDefault="008A03B6" w:rsidP="00046661">
      <w:pPr>
        <w:spacing w:after="0"/>
        <w:jc w:val="center"/>
        <w:rPr>
          <w:rFonts w:ascii="Times New Roman" w:hAnsi="Times New Roman" w:cs="Times New Roman"/>
          <w:b/>
          <w:sz w:val="28"/>
          <w:szCs w:val="28"/>
        </w:rPr>
      </w:pPr>
    </w:p>
    <w:p w:rsidR="008A03B6" w:rsidRPr="00046661" w:rsidRDefault="008A03B6" w:rsidP="00046661">
      <w:pPr>
        <w:spacing w:after="0"/>
        <w:jc w:val="center"/>
        <w:rPr>
          <w:rFonts w:ascii="Times New Roman" w:hAnsi="Times New Roman" w:cs="Times New Roman"/>
          <w:b/>
          <w:sz w:val="28"/>
          <w:szCs w:val="28"/>
        </w:rPr>
      </w:pPr>
    </w:p>
    <w:p w:rsidR="005A5E69" w:rsidRPr="00046661" w:rsidRDefault="005A5E69" w:rsidP="00046661">
      <w:pPr>
        <w:spacing w:after="0"/>
        <w:jc w:val="center"/>
        <w:rPr>
          <w:rFonts w:ascii="Times New Roman" w:hAnsi="Times New Roman" w:cs="Times New Roman"/>
          <w:b/>
          <w:sz w:val="28"/>
          <w:szCs w:val="28"/>
        </w:rPr>
      </w:pPr>
    </w:p>
    <w:p w:rsidR="0010748C" w:rsidRPr="00046661" w:rsidRDefault="00046661" w:rsidP="00046661">
      <w:pPr>
        <w:spacing w:after="0"/>
        <w:ind w:firstLine="567"/>
        <w:jc w:val="center"/>
        <w:rPr>
          <w:rFonts w:ascii="Times New Roman" w:hAnsi="Times New Roman" w:cs="Times New Roman"/>
          <w:b/>
          <w:sz w:val="28"/>
          <w:szCs w:val="28"/>
        </w:rPr>
      </w:pPr>
      <w:r w:rsidRPr="00046661">
        <w:rPr>
          <w:rFonts w:ascii="Times New Roman" w:hAnsi="Times New Roman" w:cs="Times New Roman"/>
          <w:b/>
          <w:sz w:val="28"/>
          <w:szCs w:val="28"/>
        </w:rPr>
        <w:lastRenderedPageBreak/>
        <w:t>ВВЕДЕНИЕ</w:t>
      </w:r>
    </w:p>
    <w:p w:rsidR="00D36FF1" w:rsidRPr="00046661" w:rsidRDefault="00D36FF1" w:rsidP="00046661">
      <w:pPr>
        <w:spacing w:after="0"/>
        <w:ind w:firstLine="567"/>
        <w:jc w:val="center"/>
        <w:rPr>
          <w:rFonts w:ascii="Times New Roman" w:hAnsi="Times New Roman" w:cs="Times New Roman"/>
          <w:b/>
          <w:sz w:val="28"/>
          <w:szCs w:val="28"/>
        </w:rPr>
      </w:pPr>
    </w:p>
    <w:p w:rsidR="004B4144" w:rsidRPr="00333019" w:rsidRDefault="004B4144" w:rsidP="00333019">
      <w:pPr>
        <w:spacing w:after="0"/>
        <w:ind w:firstLine="709"/>
        <w:jc w:val="both"/>
        <w:rPr>
          <w:rFonts w:ascii="Times New Roman" w:hAnsi="Times New Roman" w:cs="Times New Roman"/>
          <w:sz w:val="28"/>
          <w:szCs w:val="28"/>
        </w:rPr>
      </w:pPr>
      <w:r w:rsidRPr="00333019">
        <w:rPr>
          <w:rFonts w:ascii="Times New Roman" w:hAnsi="Times New Roman" w:cs="Times New Roman"/>
          <w:sz w:val="28"/>
          <w:szCs w:val="28"/>
        </w:rPr>
        <w:t xml:space="preserve">Методические </w:t>
      </w:r>
      <w:r w:rsidR="00333019">
        <w:rPr>
          <w:rFonts w:ascii="Times New Roman" w:hAnsi="Times New Roman" w:cs="Times New Roman"/>
          <w:sz w:val="28"/>
          <w:szCs w:val="28"/>
        </w:rPr>
        <w:t xml:space="preserve">рекомендации определяют порядок проведения государственной итоговой аттестации, включая подготовку и защиту выпускной квалификационной работы </w:t>
      </w:r>
      <w:proofErr w:type="gramStart"/>
      <w:r w:rsidRPr="00333019">
        <w:rPr>
          <w:rFonts w:ascii="Times New Roman" w:hAnsi="Times New Roman" w:cs="Times New Roman"/>
          <w:sz w:val="28"/>
          <w:szCs w:val="28"/>
        </w:rPr>
        <w:t>обучающихся</w:t>
      </w:r>
      <w:proofErr w:type="gramEnd"/>
      <w:r w:rsidRPr="00333019">
        <w:rPr>
          <w:rFonts w:ascii="Times New Roman" w:hAnsi="Times New Roman" w:cs="Times New Roman"/>
          <w:sz w:val="28"/>
          <w:szCs w:val="28"/>
        </w:rPr>
        <w:t>, осваивающих основную профессиональную образовательную программу высшего образования по направлению подготовки 49.03.03 «Рекреация и сп</w:t>
      </w:r>
      <w:r w:rsidR="00333019">
        <w:rPr>
          <w:rFonts w:ascii="Times New Roman" w:hAnsi="Times New Roman" w:cs="Times New Roman"/>
          <w:sz w:val="28"/>
          <w:szCs w:val="28"/>
        </w:rPr>
        <w:t>ортивно-оздоровительный туризм»</w:t>
      </w:r>
      <w:r w:rsidRPr="00333019">
        <w:rPr>
          <w:rFonts w:ascii="Times New Roman" w:hAnsi="Times New Roman" w:cs="Times New Roman"/>
          <w:sz w:val="28"/>
          <w:szCs w:val="28"/>
        </w:rPr>
        <w:t xml:space="preserve">. </w:t>
      </w:r>
    </w:p>
    <w:p w:rsidR="00333019" w:rsidRDefault="00333019" w:rsidP="00333019">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Подготовка и защита выпускной квалификационной работы являются обязательной завершающей частью государственной аттестации выпу</w:t>
      </w:r>
      <w:r>
        <w:rPr>
          <w:rFonts w:ascii="Times New Roman CYR" w:hAnsi="Times New Roman CYR" w:cs="Times New Roman CYR"/>
          <w:color w:val="000000"/>
          <w:sz w:val="28"/>
          <w:szCs w:val="28"/>
        </w:rPr>
        <w:softHyphen/>
        <w:t>скников на предмет соответствия уровня и содержания их подготовки федеральному государственному образователь</w:t>
      </w:r>
      <w:r>
        <w:rPr>
          <w:rFonts w:ascii="Times New Roman CYR" w:hAnsi="Times New Roman CYR" w:cs="Times New Roman CYR"/>
          <w:color w:val="000000"/>
          <w:sz w:val="28"/>
          <w:szCs w:val="28"/>
        </w:rPr>
        <w:softHyphen/>
        <w:t>ному стандарту.</w:t>
      </w:r>
    </w:p>
    <w:p w:rsidR="00333019" w:rsidRDefault="00333019" w:rsidP="00333019">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Выпускная квалификационная работа представляет собой бакалаврскую работу. </w:t>
      </w:r>
    </w:p>
    <w:p w:rsidR="00333019" w:rsidRDefault="00333019" w:rsidP="00333019">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Предлагаемое учебно-методическое пособие содержит необходимые организационные и методические рекомендации по подготовке и защите выпускной квалификационной работы. </w:t>
      </w:r>
    </w:p>
    <w:p w:rsidR="000D1220" w:rsidRPr="00046661" w:rsidRDefault="000D1220" w:rsidP="00333019">
      <w:pPr>
        <w:spacing w:after="0"/>
        <w:jc w:val="both"/>
        <w:rPr>
          <w:rFonts w:ascii="Times New Roman" w:hAnsi="Times New Roman" w:cs="Times New Roman"/>
          <w:b/>
          <w:sz w:val="28"/>
          <w:szCs w:val="28"/>
        </w:rPr>
      </w:pPr>
    </w:p>
    <w:p w:rsidR="000D1220" w:rsidRPr="00046661" w:rsidRDefault="000D1220" w:rsidP="00046661">
      <w:pPr>
        <w:spacing w:after="0"/>
        <w:jc w:val="both"/>
        <w:rPr>
          <w:rFonts w:ascii="Times New Roman" w:hAnsi="Times New Roman" w:cs="Times New Roman"/>
          <w:b/>
          <w:sz w:val="28"/>
          <w:szCs w:val="28"/>
        </w:rPr>
      </w:pPr>
    </w:p>
    <w:p w:rsidR="000D1220" w:rsidRPr="00046661" w:rsidRDefault="000D1220" w:rsidP="00046661">
      <w:pPr>
        <w:spacing w:after="0"/>
        <w:jc w:val="both"/>
        <w:rPr>
          <w:rFonts w:ascii="Times New Roman" w:hAnsi="Times New Roman" w:cs="Times New Roman"/>
          <w:b/>
          <w:sz w:val="28"/>
          <w:szCs w:val="28"/>
        </w:rPr>
      </w:pPr>
    </w:p>
    <w:p w:rsidR="00617153" w:rsidRPr="00046661" w:rsidRDefault="00617153"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4B4144" w:rsidRPr="00046661" w:rsidRDefault="004B4144" w:rsidP="00046661">
      <w:pPr>
        <w:spacing w:after="0"/>
        <w:jc w:val="center"/>
        <w:rPr>
          <w:rFonts w:ascii="Times New Roman" w:hAnsi="Times New Roman" w:cs="Times New Roman"/>
          <w:b/>
          <w:sz w:val="28"/>
          <w:szCs w:val="28"/>
        </w:rPr>
      </w:pPr>
    </w:p>
    <w:p w:rsidR="00ED6228" w:rsidRPr="00046661" w:rsidRDefault="00ED6228" w:rsidP="00046661">
      <w:pPr>
        <w:spacing w:after="0"/>
        <w:jc w:val="center"/>
        <w:rPr>
          <w:rFonts w:ascii="Times New Roman" w:hAnsi="Times New Roman" w:cs="Times New Roman"/>
          <w:b/>
          <w:sz w:val="28"/>
          <w:szCs w:val="28"/>
        </w:rPr>
      </w:pPr>
    </w:p>
    <w:p w:rsidR="008C32BB" w:rsidRPr="00046661" w:rsidRDefault="008C32BB" w:rsidP="00046661">
      <w:pPr>
        <w:spacing w:after="0"/>
        <w:jc w:val="center"/>
        <w:rPr>
          <w:rFonts w:ascii="Times New Roman" w:hAnsi="Times New Roman" w:cs="Times New Roman"/>
          <w:b/>
          <w:sz w:val="28"/>
          <w:szCs w:val="28"/>
        </w:rPr>
      </w:pPr>
    </w:p>
    <w:p w:rsidR="000B7D8C" w:rsidRPr="00046661" w:rsidRDefault="000B7D8C" w:rsidP="00046661">
      <w:pPr>
        <w:spacing w:after="0"/>
        <w:jc w:val="center"/>
        <w:rPr>
          <w:rFonts w:ascii="Times New Roman" w:hAnsi="Times New Roman" w:cs="Times New Roman"/>
          <w:b/>
          <w:sz w:val="28"/>
          <w:szCs w:val="28"/>
        </w:rPr>
      </w:pPr>
    </w:p>
    <w:p w:rsidR="000B7D8C" w:rsidRPr="00046661" w:rsidRDefault="000B7D8C" w:rsidP="00046661">
      <w:pPr>
        <w:spacing w:after="0"/>
        <w:jc w:val="center"/>
        <w:rPr>
          <w:rFonts w:ascii="Times New Roman" w:hAnsi="Times New Roman" w:cs="Times New Roman"/>
          <w:b/>
          <w:sz w:val="28"/>
          <w:szCs w:val="28"/>
        </w:rPr>
      </w:pPr>
    </w:p>
    <w:p w:rsidR="000B7D8C" w:rsidRPr="00046661" w:rsidRDefault="000B7D8C" w:rsidP="00046661">
      <w:pPr>
        <w:spacing w:after="0"/>
        <w:jc w:val="center"/>
        <w:rPr>
          <w:rFonts w:ascii="Times New Roman" w:hAnsi="Times New Roman" w:cs="Times New Roman"/>
          <w:b/>
          <w:sz w:val="28"/>
          <w:szCs w:val="28"/>
        </w:rPr>
      </w:pPr>
    </w:p>
    <w:p w:rsidR="000B7D8C" w:rsidRPr="00046661" w:rsidRDefault="000B7D8C" w:rsidP="00046661">
      <w:pPr>
        <w:spacing w:after="0"/>
        <w:jc w:val="center"/>
        <w:rPr>
          <w:rFonts w:ascii="Times New Roman" w:hAnsi="Times New Roman" w:cs="Times New Roman"/>
          <w:b/>
          <w:sz w:val="28"/>
          <w:szCs w:val="28"/>
        </w:rPr>
      </w:pPr>
    </w:p>
    <w:p w:rsidR="000B7D8C" w:rsidRPr="00046661" w:rsidRDefault="000B7D8C" w:rsidP="00046661">
      <w:pPr>
        <w:spacing w:after="0"/>
        <w:jc w:val="center"/>
        <w:rPr>
          <w:rFonts w:ascii="Times New Roman" w:hAnsi="Times New Roman" w:cs="Times New Roman"/>
          <w:b/>
          <w:sz w:val="28"/>
          <w:szCs w:val="28"/>
        </w:rPr>
      </w:pPr>
    </w:p>
    <w:p w:rsidR="000B7D8C" w:rsidRDefault="000B7D8C" w:rsidP="00046661">
      <w:pPr>
        <w:spacing w:after="0"/>
        <w:jc w:val="center"/>
        <w:rPr>
          <w:rFonts w:ascii="Times New Roman" w:hAnsi="Times New Roman" w:cs="Times New Roman"/>
          <w:b/>
          <w:sz w:val="28"/>
          <w:szCs w:val="28"/>
        </w:rPr>
      </w:pPr>
    </w:p>
    <w:p w:rsidR="0069696D" w:rsidRDefault="0069696D" w:rsidP="00046661">
      <w:pPr>
        <w:spacing w:after="0"/>
        <w:jc w:val="center"/>
        <w:rPr>
          <w:rFonts w:ascii="Times New Roman" w:hAnsi="Times New Roman" w:cs="Times New Roman"/>
          <w:b/>
          <w:sz w:val="28"/>
          <w:szCs w:val="28"/>
        </w:rPr>
      </w:pPr>
    </w:p>
    <w:p w:rsidR="0069696D" w:rsidRDefault="0069696D" w:rsidP="00046661">
      <w:pPr>
        <w:spacing w:after="0"/>
        <w:jc w:val="center"/>
        <w:rPr>
          <w:rFonts w:ascii="Times New Roman" w:hAnsi="Times New Roman" w:cs="Times New Roman"/>
          <w:b/>
          <w:sz w:val="28"/>
          <w:szCs w:val="28"/>
        </w:rPr>
      </w:pPr>
    </w:p>
    <w:p w:rsidR="0069696D" w:rsidRDefault="0069696D" w:rsidP="00046661">
      <w:pPr>
        <w:spacing w:after="0"/>
        <w:jc w:val="center"/>
        <w:rPr>
          <w:rFonts w:ascii="Times New Roman" w:hAnsi="Times New Roman" w:cs="Times New Roman"/>
          <w:b/>
          <w:sz w:val="28"/>
          <w:szCs w:val="28"/>
        </w:rPr>
      </w:pPr>
    </w:p>
    <w:p w:rsidR="00F11480" w:rsidRDefault="00F11480" w:rsidP="00046661">
      <w:pPr>
        <w:spacing w:after="0"/>
        <w:jc w:val="center"/>
        <w:rPr>
          <w:rFonts w:ascii="Times New Roman" w:hAnsi="Times New Roman" w:cs="Times New Roman"/>
          <w:b/>
          <w:sz w:val="28"/>
          <w:szCs w:val="28"/>
        </w:rPr>
      </w:pPr>
    </w:p>
    <w:p w:rsidR="008C32BB" w:rsidRPr="00AF5122" w:rsidRDefault="00DC0E52" w:rsidP="00AF5122">
      <w:pPr>
        <w:pStyle w:val="ac"/>
        <w:numPr>
          <w:ilvl w:val="0"/>
          <w:numId w:val="26"/>
        </w:numPr>
        <w:spacing w:after="0"/>
        <w:jc w:val="center"/>
        <w:rPr>
          <w:rFonts w:ascii="Times New Roman" w:hAnsi="Times New Roman" w:cs="Times New Roman"/>
          <w:b/>
          <w:sz w:val="28"/>
          <w:szCs w:val="28"/>
        </w:rPr>
      </w:pPr>
      <w:r w:rsidRPr="00AF5122">
        <w:rPr>
          <w:rFonts w:ascii="Times New Roman" w:hAnsi="Times New Roman" w:cs="Times New Roman"/>
          <w:b/>
          <w:sz w:val="28"/>
          <w:szCs w:val="28"/>
        </w:rPr>
        <w:lastRenderedPageBreak/>
        <w:t>ГОСУДАРСТВЕННАЯ ИТОГОВАЯ АТТЕСТАЦИЯ</w:t>
      </w:r>
    </w:p>
    <w:p w:rsidR="008C32BB" w:rsidRPr="00B838DE" w:rsidRDefault="008C32BB" w:rsidP="00B838DE">
      <w:pPr>
        <w:spacing w:after="0"/>
        <w:jc w:val="center"/>
        <w:rPr>
          <w:rFonts w:ascii="Times New Roman" w:hAnsi="Times New Roman" w:cs="Times New Roman"/>
          <w:b/>
          <w:sz w:val="28"/>
          <w:szCs w:val="28"/>
        </w:rPr>
      </w:pPr>
    </w:p>
    <w:p w:rsidR="00DC0E52" w:rsidRPr="00DC0E52" w:rsidRDefault="00DC0E52" w:rsidP="00B838DE">
      <w:pPr>
        <w:tabs>
          <w:tab w:val="left" w:pos="0"/>
          <w:tab w:val="left" w:pos="426"/>
          <w:tab w:val="left" w:pos="993"/>
        </w:tabs>
        <w:spacing w:after="0"/>
        <w:ind w:firstLine="709"/>
        <w:jc w:val="both"/>
        <w:rPr>
          <w:rFonts w:ascii="Times New Roman" w:eastAsia="Times New Roman" w:hAnsi="Times New Roman" w:cs="Times New Roman"/>
          <w:i/>
          <w:sz w:val="28"/>
          <w:szCs w:val="28"/>
        </w:rPr>
      </w:pPr>
      <w:r w:rsidRPr="00DC0E52">
        <w:rPr>
          <w:rFonts w:ascii="Times New Roman" w:eastAsia="Times New Roman" w:hAnsi="Times New Roman" w:cs="Times New Roman"/>
          <w:sz w:val="28"/>
          <w:szCs w:val="28"/>
        </w:rPr>
        <w:t xml:space="preserve">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w:t>
      </w:r>
      <w:proofErr w:type="gramStart"/>
      <w:r w:rsidRPr="00DC0E52">
        <w:rPr>
          <w:rFonts w:ascii="Times New Roman" w:eastAsia="Times New Roman" w:hAnsi="Times New Roman" w:cs="Times New Roman"/>
          <w:sz w:val="28"/>
          <w:szCs w:val="28"/>
        </w:rPr>
        <w:t>обучающимися</w:t>
      </w:r>
      <w:proofErr w:type="gramEnd"/>
      <w:r w:rsidRPr="00DC0E52">
        <w:rPr>
          <w:rFonts w:ascii="Times New Roman" w:eastAsia="Times New Roman" w:hAnsi="Times New Roman" w:cs="Times New Roman"/>
          <w:sz w:val="28"/>
          <w:szCs w:val="28"/>
        </w:rPr>
        <w:t xml:space="preserve"> образовательной программы требованиям федерального государственного образовательного стандарта высшего образования (ФГОС ВО)</w:t>
      </w:r>
      <w:r w:rsidRPr="00DC0E52">
        <w:rPr>
          <w:rFonts w:ascii="Times New Roman" w:eastAsia="Times New Roman" w:hAnsi="Times New Roman" w:cs="Times New Roman"/>
          <w:i/>
          <w:sz w:val="28"/>
          <w:szCs w:val="28"/>
        </w:rPr>
        <w:t>.</w:t>
      </w:r>
    </w:p>
    <w:p w:rsidR="00DC0E52" w:rsidRPr="00B838DE" w:rsidRDefault="00DC0E52" w:rsidP="00B838DE">
      <w:pPr>
        <w:tabs>
          <w:tab w:val="left" w:pos="0"/>
          <w:tab w:val="left" w:pos="426"/>
          <w:tab w:val="left" w:pos="993"/>
        </w:tabs>
        <w:spacing w:after="0"/>
        <w:ind w:firstLine="709"/>
        <w:jc w:val="both"/>
        <w:rPr>
          <w:rFonts w:ascii="Times New Roman" w:eastAsia="Times New Roman" w:hAnsi="Times New Roman" w:cs="Times New Roman"/>
          <w:sz w:val="28"/>
          <w:szCs w:val="28"/>
        </w:rPr>
      </w:pPr>
      <w:r w:rsidRPr="00DC0E52">
        <w:rPr>
          <w:rFonts w:ascii="Times New Roman" w:eastAsia="Times New Roman" w:hAnsi="Times New Roman" w:cs="Times New Roman"/>
          <w:sz w:val="28"/>
          <w:szCs w:val="28"/>
        </w:rPr>
        <w:t xml:space="preserve">Государственная итоговая аттестация выпускников по направлению подготовки 49.03.03 «Рекреация и спортивно-оздоровительный туризм» проводится в форме </w:t>
      </w:r>
    </w:p>
    <w:p w:rsidR="00DC0E52" w:rsidRPr="00DC0E52" w:rsidRDefault="00DC0E52" w:rsidP="00B838DE">
      <w:pPr>
        <w:tabs>
          <w:tab w:val="left" w:pos="0"/>
          <w:tab w:val="left" w:pos="426"/>
          <w:tab w:val="left" w:pos="993"/>
        </w:tabs>
        <w:spacing w:after="0"/>
        <w:jc w:val="both"/>
        <w:rPr>
          <w:rFonts w:ascii="Times New Roman" w:eastAsia="Times New Roman" w:hAnsi="Times New Roman" w:cs="Times New Roman"/>
          <w:sz w:val="28"/>
          <w:szCs w:val="28"/>
        </w:rPr>
      </w:pPr>
      <w:r w:rsidRPr="00DC0E52">
        <w:rPr>
          <w:rFonts w:ascii="Times New Roman" w:eastAsia="Times New Roman" w:hAnsi="Times New Roman" w:cs="Times New Roman"/>
          <w:sz w:val="28"/>
          <w:szCs w:val="28"/>
        </w:rPr>
        <w:t>защиты выпускной квалификационной работы.</w:t>
      </w:r>
    </w:p>
    <w:p w:rsidR="00DC0E52" w:rsidRPr="00DC0E52" w:rsidRDefault="00DC0E52" w:rsidP="00B838DE">
      <w:pPr>
        <w:widowControl w:val="0"/>
        <w:tabs>
          <w:tab w:val="left" w:pos="-567"/>
        </w:tabs>
        <w:spacing w:after="0"/>
        <w:ind w:firstLine="709"/>
        <w:jc w:val="both"/>
        <w:rPr>
          <w:rFonts w:ascii="Times New Roman" w:eastAsia="Times New Roman" w:hAnsi="Times New Roman" w:cs="Times New Roman"/>
          <w:color w:val="000000"/>
          <w:sz w:val="28"/>
          <w:szCs w:val="28"/>
        </w:rPr>
      </w:pPr>
      <w:r w:rsidRPr="00DC0E52">
        <w:rPr>
          <w:rFonts w:ascii="Times New Roman" w:eastAsia="Times New Roman" w:hAnsi="Times New Roman" w:cs="Times New Roman"/>
          <w:color w:val="000000"/>
          <w:sz w:val="28"/>
          <w:szCs w:val="28"/>
        </w:rPr>
        <w:t xml:space="preserve">Выпускник, освоивший программу </w:t>
      </w:r>
      <w:proofErr w:type="spellStart"/>
      <w:r w:rsidRPr="00DC0E52">
        <w:rPr>
          <w:rFonts w:ascii="Times New Roman" w:eastAsia="Times New Roman" w:hAnsi="Times New Roman" w:cs="Times New Roman"/>
          <w:color w:val="000000"/>
          <w:sz w:val="28"/>
          <w:szCs w:val="28"/>
        </w:rPr>
        <w:t>бакалавриата</w:t>
      </w:r>
      <w:proofErr w:type="spellEnd"/>
      <w:r w:rsidRPr="00DC0E52">
        <w:rPr>
          <w:rFonts w:ascii="Times New Roman" w:eastAsia="Times New Roman" w:hAnsi="Times New Roman" w:cs="Times New Roman"/>
          <w:color w:val="000000"/>
          <w:sz w:val="28"/>
          <w:szCs w:val="28"/>
        </w:rPr>
        <w:t xml:space="preserve"> «Организация активного отдыха и спортивно-оздоровительный туризм», готов решать профессиональные задачи в соответствии с видами профессиональной деятельности: </w:t>
      </w:r>
    </w:p>
    <w:p w:rsidR="00DC0E52" w:rsidRPr="00DC0E52" w:rsidRDefault="00DC0E52" w:rsidP="00B838DE">
      <w:pPr>
        <w:spacing w:after="0"/>
        <w:rPr>
          <w:rFonts w:ascii="Calibri" w:eastAsia="Times New Roman" w:hAnsi="Calibri" w:cs="Times New Roman"/>
          <w:sz w:val="28"/>
          <w:szCs w:val="28"/>
        </w:rPr>
      </w:pPr>
      <w:r w:rsidRPr="00DC0E52">
        <w:rPr>
          <w:rFonts w:ascii="Times New Roman" w:eastAsia="Times New Roman" w:hAnsi="Times New Roman" w:cs="Times New Roman"/>
          <w:color w:val="000000"/>
          <w:sz w:val="28"/>
          <w:szCs w:val="28"/>
        </w:rPr>
        <w:t>- педагогическая</w:t>
      </w:r>
    </w:p>
    <w:p w:rsidR="00DC0E52" w:rsidRPr="00DC0E52" w:rsidRDefault="00DC0E52" w:rsidP="00B838DE">
      <w:pPr>
        <w:spacing w:after="0"/>
        <w:rPr>
          <w:rFonts w:ascii="Calibri" w:eastAsia="Times New Roman" w:hAnsi="Calibri" w:cs="Times New Roman"/>
          <w:sz w:val="28"/>
          <w:szCs w:val="28"/>
        </w:rPr>
      </w:pPr>
      <w:r w:rsidRPr="00DC0E52">
        <w:rPr>
          <w:rFonts w:ascii="Times New Roman" w:eastAsia="Times New Roman" w:hAnsi="Times New Roman" w:cs="Times New Roman"/>
          <w:color w:val="000000"/>
          <w:sz w:val="28"/>
          <w:szCs w:val="28"/>
        </w:rPr>
        <w:t>- организационно-управленческая</w:t>
      </w:r>
    </w:p>
    <w:p w:rsidR="00DC0E52" w:rsidRPr="00DC0E52" w:rsidRDefault="00DC0E52" w:rsidP="00B838DE">
      <w:pPr>
        <w:spacing w:after="0"/>
        <w:rPr>
          <w:rFonts w:ascii="Calibri" w:eastAsia="Times New Roman" w:hAnsi="Calibri" w:cs="Times New Roman"/>
          <w:sz w:val="28"/>
          <w:szCs w:val="28"/>
        </w:rPr>
      </w:pPr>
      <w:r w:rsidRPr="00DC0E52">
        <w:rPr>
          <w:rFonts w:ascii="Times New Roman" w:eastAsia="Times New Roman" w:hAnsi="Times New Roman" w:cs="Times New Roman"/>
          <w:color w:val="000000"/>
          <w:sz w:val="28"/>
          <w:szCs w:val="28"/>
        </w:rPr>
        <w:t xml:space="preserve">- научно-исследовательская, </w:t>
      </w:r>
    </w:p>
    <w:p w:rsidR="00DC0E52" w:rsidRDefault="00DC0E52" w:rsidP="00B838DE">
      <w:pPr>
        <w:widowControl w:val="0"/>
        <w:tabs>
          <w:tab w:val="left" w:pos="-567"/>
        </w:tabs>
        <w:spacing w:after="0"/>
        <w:jc w:val="both"/>
        <w:rPr>
          <w:rFonts w:ascii="Times New Roman" w:eastAsia="Times New Roman" w:hAnsi="Times New Roman" w:cs="Times New Roman"/>
          <w:sz w:val="28"/>
          <w:szCs w:val="28"/>
        </w:rPr>
      </w:pPr>
      <w:r w:rsidRPr="00DC0E52">
        <w:rPr>
          <w:rFonts w:ascii="Times New Roman" w:eastAsia="Times New Roman" w:hAnsi="Times New Roman" w:cs="Times New Roman"/>
          <w:color w:val="000000"/>
          <w:sz w:val="28"/>
          <w:szCs w:val="28"/>
        </w:rPr>
        <w:t xml:space="preserve">на которые ориентирована программа </w:t>
      </w:r>
      <w:proofErr w:type="spellStart"/>
      <w:r w:rsidRPr="00DC0E52">
        <w:rPr>
          <w:rFonts w:ascii="Times New Roman" w:eastAsia="Times New Roman" w:hAnsi="Times New Roman" w:cs="Times New Roman"/>
          <w:color w:val="000000"/>
          <w:sz w:val="28"/>
          <w:szCs w:val="28"/>
        </w:rPr>
        <w:t>бакалавриата</w:t>
      </w:r>
      <w:proofErr w:type="spellEnd"/>
      <w:r w:rsidRPr="00DC0E52">
        <w:rPr>
          <w:rFonts w:ascii="Times New Roman" w:eastAsia="Times New Roman" w:hAnsi="Times New Roman" w:cs="Times New Roman"/>
          <w:color w:val="000000"/>
          <w:sz w:val="28"/>
          <w:szCs w:val="28"/>
        </w:rPr>
        <w:t xml:space="preserve"> по направлению подготовки 49.03.03. «Рекреация и спортивно-оздоровительный туризм»</w:t>
      </w:r>
      <w:r w:rsidRPr="00DC0E52">
        <w:rPr>
          <w:rFonts w:ascii="Times New Roman" w:eastAsia="Times New Roman" w:hAnsi="Times New Roman" w:cs="Times New Roman"/>
          <w:sz w:val="28"/>
          <w:szCs w:val="28"/>
        </w:rPr>
        <w:t>, профиль (направленность) «Организация активного отдыха и спортивно-оздоровительный туризм».</w:t>
      </w: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F11480" w:rsidRDefault="00F11480" w:rsidP="00B838DE">
      <w:pPr>
        <w:widowControl w:val="0"/>
        <w:tabs>
          <w:tab w:val="left" w:pos="-567"/>
        </w:tabs>
        <w:spacing w:after="0"/>
        <w:jc w:val="both"/>
        <w:rPr>
          <w:rFonts w:ascii="Times New Roman" w:eastAsia="Times New Roman" w:hAnsi="Times New Roman" w:cs="Times New Roman"/>
          <w:sz w:val="28"/>
          <w:szCs w:val="28"/>
        </w:rPr>
      </w:pPr>
    </w:p>
    <w:p w:rsidR="00B838DE" w:rsidRDefault="00B838DE" w:rsidP="00B838DE">
      <w:pPr>
        <w:widowControl w:val="0"/>
        <w:tabs>
          <w:tab w:val="left" w:pos="-567"/>
        </w:tabs>
        <w:spacing w:after="0"/>
        <w:jc w:val="both"/>
        <w:rPr>
          <w:rFonts w:ascii="Times New Roman" w:eastAsia="Times New Roman" w:hAnsi="Times New Roman" w:cs="Times New Roman"/>
          <w:sz w:val="28"/>
          <w:szCs w:val="28"/>
        </w:rPr>
      </w:pPr>
    </w:p>
    <w:p w:rsidR="00B838DE" w:rsidRPr="00AF5122" w:rsidRDefault="00B838DE" w:rsidP="00AF5122">
      <w:pPr>
        <w:pStyle w:val="ac"/>
        <w:widowControl w:val="0"/>
        <w:numPr>
          <w:ilvl w:val="0"/>
          <w:numId w:val="26"/>
        </w:numPr>
        <w:tabs>
          <w:tab w:val="left" w:pos="-567"/>
        </w:tabs>
        <w:spacing w:after="0"/>
        <w:jc w:val="center"/>
        <w:rPr>
          <w:rFonts w:ascii="Times New Roman" w:eastAsia="Times New Roman" w:hAnsi="Times New Roman" w:cs="Times New Roman"/>
          <w:b/>
          <w:color w:val="000000"/>
          <w:sz w:val="28"/>
          <w:szCs w:val="28"/>
        </w:rPr>
      </w:pPr>
      <w:r w:rsidRPr="00AF5122">
        <w:rPr>
          <w:rFonts w:ascii="Times New Roman" w:eastAsia="Times New Roman" w:hAnsi="Times New Roman" w:cs="Times New Roman"/>
          <w:b/>
          <w:color w:val="000000"/>
          <w:sz w:val="28"/>
          <w:szCs w:val="28"/>
        </w:rPr>
        <w:lastRenderedPageBreak/>
        <w:t>ЦЕЛИ И ЗАДАЧИ ВЫПУСКНОЙ КВАЛИФИКАЦИОННОЙ РАБОТЫ</w:t>
      </w:r>
    </w:p>
    <w:p w:rsidR="00B838DE" w:rsidRDefault="00B838DE" w:rsidP="00B838DE">
      <w:pPr>
        <w:widowControl w:val="0"/>
        <w:tabs>
          <w:tab w:val="left" w:pos="-567"/>
        </w:tabs>
        <w:spacing w:after="0"/>
        <w:ind w:firstLine="709"/>
        <w:jc w:val="both"/>
        <w:rPr>
          <w:rFonts w:ascii="Times New Roman" w:eastAsia="Times New Roman" w:hAnsi="Times New Roman" w:cs="Times New Roman"/>
          <w:color w:val="000000"/>
          <w:sz w:val="28"/>
          <w:szCs w:val="28"/>
        </w:rPr>
      </w:pPr>
    </w:p>
    <w:p w:rsidR="00B838DE" w:rsidRDefault="00B838DE" w:rsidP="00B838DE">
      <w:pPr>
        <w:widowControl w:val="0"/>
        <w:tabs>
          <w:tab w:val="left" w:pos="-567"/>
        </w:tabs>
        <w:spacing w:after="0"/>
        <w:ind w:firstLine="709"/>
        <w:jc w:val="both"/>
        <w:rPr>
          <w:rFonts w:ascii="Times New Roman" w:eastAsia="Times New Roman" w:hAnsi="Times New Roman" w:cs="Times New Roman"/>
          <w:color w:val="000000"/>
          <w:sz w:val="28"/>
          <w:szCs w:val="28"/>
        </w:rPr>
      </w:pPr>
      <w:r w:rsidRPr="00B838DE">
        <w:rPr>
          <w:rFonts w:ascii="Times New Roman" w:eastAsia="Times New Roman" w:hAnsi="Times New Roman" w:cs="Times New Roman"/>
          <w:color w:val="000000"/>
          <w:sz w:val="28"/>
          <w:szCs w:val="28"/>
        </w:rPr>
        <w:t xml:space="preserve">В соответствии с учебным планом студенты готовят и защищают в ГЭК выпускную квалификационную работу, которая отражает степень освоения компетенций в соответствии с ФГОС </w:t>
      </w:r>
      <w:proofErr w:type="gramStart"/>
      <w:r>
        <w:rPr>
          <w:rFonts w:ascii="Times New Roman" w:eastAsia="Times New Roman" w:hAnsi="Times New Roman" w:cs="Times New Roman"/>
          <w:color w:val="000000"/>
          <w:sz w:val="28"/>
          <w:szCs w:val="28"/>
        </w:rPr>
        <w:t>ВО</w:t>
      </w:r>
      <w:proofErr w:type="gramEnd"/>
      <w:r>
        <w:rPr>
          <w:rFonts w:ascii="Times New Roman" w:eastAsia="Times New Roman" w:hAnsi="Times New Roman" w:cs="Times New Roman"/>
          <w:color w:val="000000"/>
          <w:sz w:val="28"/>
          <w:szCs w:val="28"/>
        </w:rPr>
        <w:t xml:space="preserve"> </w:t>
      </w:r>
      <w:proofErr w:type="gramStart"/>
      <w:r w:rsidRPr="00B838DE">
        <w:rPr>
          <w:rFonts w:ascii="Times New Roman" w:eastAsia="Times New Roman" w:hAnsi="Times New Roman" w:cs="Times New Roman"/>
          <w:color w:val="000000"/>
          <w:sz w:val="28"/>
          <w:szCs w:val="28"/>
        </w:rPr>
        <w:t>по</w:t>
      </w:r>
      <w:proofErr w:type="gramEnd"/>
      <w:r w:rsidRPr="00B838DE">
        <w:rPr>
          <w:rFonts w:ascii="Times New Roman" w:eastAsia="Times New Roman" w:hAnsi="Times New Roman" w:cs="Times New Roman"/>
          <w:color w:val="000000"/>
          <w:sz w:val="28"/>
          <w:szCs w:val="28"/>
        </w:rPr>
        <w:t xml:space="preserve"> направлению</w:t>
      </w:r>
      <w:r>
        <w:rPr>
          <w:rFonts w:ascii="Times New Roman" w:eastAsia="Times New Roman" w:hAnsi="Times New Roman" w:cs="Times New Roman"/>
          <w:color w:val="000000"/>
          <w:sz w:val="28"/>
          <w:szCs w:val="28"/>
        </w:rPr>
        <w:t xml:space="preserve"> подготовки 49.03.03 </w:t>
      </w:r>
      <w:r w:rsidRPr="00B838D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Рекреация и спортивно-оздоровительный туризм</w:t>
      </w:r>
      <w:r w:rsidRPr="00B838DE">
        <w:rPr>
          <w:rFonts w:ascii="Times New Roman" w:eastAsia="Times New Roman" w:hAnsi="Times New Roman" w:cs="Times New Roman"/>
          <w:color w:val="000000"/>
          <w:sz w:val="28"/>
          <w:szCs w:val="28"/>
        </w:rPr>
        <w:t xml:space="preserve">»; умение интегрировать теоретические знания и практически управления и проверку подготовки бакалавра к самостоятельной практической деятельности. </w:t>
      </w:r>
    </w:p>
    <w:p w:rsidR="00B838DE" w:rsidRPr="003E17A9" w:rsidRDefault="00B838DE" w:rsidP="003E17A9">
      <w:pPr>
        <w:widowControl w:val="0"/>
        <w:tabs>
          <w:tab w:val="left" w:pos="-567"/>
        </w:tabs>
        <w:spacing w:after="0"/>
        <w:ind w:firstLine="709"/>
        <w:jc w:val="both"/>
        <w:rPr>
          <w:rFonts w:ascii="Times New Roman" w:eastAsia="Times New Roman" w:hAnsi="Times New Roman" w:cs="Times New Roman"/>
          <w:color w:val="000000"/>
          <w:sz w:val="28"/>
          <w:szCs w:val="28"/>
        </w:rPr>
      </w:pPr>
      <w:r w:rsidRPr="00B838DE">
        <w:rPr>
          <w:rFonts w:ascii="Times New Roman" w:eastAsia="Times New Roman" w:hAnsi="Times New Roman" w:cs="Times New Roman"/>
          <w:color w:val="000000"/>
          <w:sz w:val="28"/>
          <w:szCs w:val="28"/>
        </w:rPr>
        <w:t xml:space="preserve">Тема выпускной квалификационной работы должна соответствовать профилю </w:t>
      </w:r>
      <w:r w:rsidRPr="003E17A9">
        <w:rPr>
          <w:rFonts w:ascii="Times New Roman" w:eastAsia="Times New Roman" w:hAnsi="Times New Roman" w:cs="Times New Roman"/>
          <w:color w:val="000000"/>
          <w:sz w:val="28"/>
          <w:szCs w:val="28"/>
        </w:rPr>
        <w:t>направления.</w:t>
      </w:r>
    </w:p>
    <w:p w:rsidR="003E17A9" w:rsidRDefault="003E17A9" w:rsidP="003E17A9">
      <w:pPr>
        <w:widowControl w:val="0"/>
        <w:tabs>
          <w:tab w:val="left" w:pos="1009"/>
        </w:tabs>
        <w:spacing w:after="0"/>
        <w:ind w:firstLine="709"/>
        <w:jc w:val="both"/>
        <w:rPr>
          <w:rFonts w:ascii="Times New Roman" w:eastAsia="Times New Roman" w:hAnsi="Times New Roman" w:cs="Times New Roman"/>
          <w:color w:val="000000"/>
          <w:sz w:val="28"/>
          <w:szCs w:val="28"/>
        </w:rPr>
      </w:pPr>
      <w:r w:rsidRPr="003E17A9">
        <w:rPr>
          <w:rFonts w:ascii="Times New Roman" w:eastAsia="Times New Roman" w:hAnsi="Times New Roman" w:cs="Times New Roman"/>
          <w:color w:val="000000"/>
          <w:sz w:val="28"/>
          <w:szCs w:val="28"/>
        </w:rPr>
        <w:t>Выпускная квалификационная работа должна быть:</w:t>
      </w:r>
    </w:p>
    <w:p w:rsidR="003E17A9" w:rsidRDefault="003E17A9" w:rsidP="003E17A9">
      <w:pPr>
        <w:widowControl w:val="0"/>
        <w:tabs>
          <w:tab w:val="left" w:pos="1009"/>
        </w:tabs>
        <w:spacing w:after="0"/>
        <w:ind w:firstLine="709"/>
        <w:jc w:val="both"/>
        <w:rPr>
          <w:rFonts w:ascii="Times New Roman" w:eastAsia="Times New Roman" w:hAnsi="Times New Roman" w:cs="Times New Roman"/>
          <w:color w:val="000000"/>
          <w:sz w:val="28"/>
          <w:szCs w:val="28"/>
        </w:rPr>
      </w:pPr>
      <w:r w:rsidRPr="003E17A9">
        <w:rPr>
          <w:rFonts w:ascii="Times New Roman" w:eastAsia="Times New Roman" w:hAnsi="Times New Roman" w:cs="Times New Roman"/>
          <w:color w:val="000000"/>
          <w:sz w:val="28"/>
          <w:szCs w:val="28"/>
        </w:rPr>
        <w:t>- актуальной, соответствовать современному состоянию и перспективам развития</w:t>
      </w:r>
      <w:r>
        <w:rPr>
          <w:rFonts w:ascii="Times New Roman" w:eastAsia="Times New Roman" w:hAnsi="Times New Roman" w:cs="Times New Roman"/>
          <w:color w:val="000000"/>
          <w:sz w:val="28"/>
          <w:szCs w:val="28"/>
        </w:rPr>
        <w:t xml:space="preserve"> рекреации, спорта и туризма</w:t>
      </w:r>
      <w:r w:rsidRPr="003E17A9">
        <w:rPr>
          <w:rFonts w:ascii="Times New Roman" w:eastAsia="Times New Roman" w:hAnsi="Times New Roman" w:cs="Times New Roman"/>
          <w:color w:val="000000"/>
          <w:sz w:val="28"/>
          <w:szCs w:val="28"/>
        </w:rPr>
        <w:t xml:space="preserve">; </w:t>
      </w:r>
    </w:p>
    <w:p w:rsidR="003E17A9" w:rsidRDefault="003E17A9" w:rsidP="003E17A9">
      <w:pPr>
        <w:widowControl w:val="0"/>
        <w:tabs>
          <w:tab w:val="left" w:pos="1009"/>
        </w:tabs>
        <w:spacing w:after="0"/>
        <w:ind w:firstLine="709"/>
        <w:jc w:val="both"/>
        <w:rPr>
          <w:rFonts w:ascii="Times New Roman" w:eastAsia="Times New Roman" w:hAnsi="Times New Roman" w:cs="Times New Roman"/>
          <w:color w:val="000000"/>
          <w:sz w:val="28"/>
          <w:szCs w:val="28"/>
        </w:rPr>
      </w:pPr>
      <w:r w:rsidRPr="003E17A9">
        <w:rPr>
          <w:rFonts w:ascii="Times New Roman" w:eastAsia="Times New Roman" w:hAnsi="Times New Roman" w:cs="Times New Roman"/>
          <w:color w:val="000000"/>
          <w:sz w:val="28"/>
          <w:szCs w:val="28"/>
        </w:rPr>
        <w:t xml:space="preserve">- отражать современное состояние изучения и разработки темы в научной и специальной литературе; </w:t>
      </w:r>
    </w:p>
    <w:p w:rsidR="003E17A9" w:rsidRDefault="003E17A9" w:rsidP="003E17A9">
      <w:pPr>
        <w:widowControl w:val="0"/>
        <w:tabs>
          <w:tab w:val="left" w:pos="1009"/>
        </w:tabs>
        <w:spacing w:after="0"/>
        <w:ind w:firstLine="709"/>
        <w:jc w:val="both"/>
        <w:rPr>
          <w:rFonts w:ascii="Times New Roman" w:eastAsia="Times New Roman" w:hAnsi="Times New Roman" w:cs="Times New Roman"/>
          <w:color w:val="000000"/>
          <w:sz w:val="28"/>
          <w:szCs w:val="28"/>
        </w:rPr>
      </w:pPr>
      <w:r w:rsidRPr="003E17A9">
        <w:rPr>
          <w:rFonts w:ascii="Times New Roman" w:eastAsia="Times New Roman" w:hAnsi="Times New Roman" w:cs="Times New Roman"/>
          <w:color w:val="000000"/>
          <w:sz w:val="28"/>
          <w:szCs w:val="28"/>
        </w:rPr>
        <w:t xml:space="preserve">- содержать конкретное и точное изложение рассматриваемой проблемы, обоснование основных выводов и предложений; </w:t>
      </w:r>
    </w:p>
    <w:p w:rsidR="00B838DE" w:rsidRDefault="003E17A9" w:rsidP="003E17A9">
      <w:pPr>
        <w:widowControl w:val="0"/>
        <w:tabs>
          <w:tab w:val="left" w:pos="1009"/>
        </w:tabs>
        <w:spacing w:after="0"/>
        <w:ind w:firstLine="709"/>
        <w:jc w:val="both"/>
        <w:rPr>
          <w:rFonts w:ascii="Times New Roman" w:eastAsia="Times New Roman" w:hAnsi="Times New Roman" w:cs="Times New Roman"/>
          <w:color w:val="000000"/>
          <w:sz w:val="28"/>
          <w:szCs w:val="28"/>
        </w:rPr>
      </w:pPr>
      <w:r w:rsidRPr="003E17A9">
        <w:rPr>
          <w:rFonts w:ascii="Times New Roman" w:eastAsia="Times New Roman" w:hAnsi="Times New Roman" w:cs="Times New Roman"/>
          <w:color w:val="000000"/>
          <w:sz w:val="28"/>
          <w:szCs w:val="28"/>
        </w:rPr>
        <w:t xml:space="preserve">- быть аккуратно </w:t>
      </w:r>
      <w:proofErr w:type="gramStart"/>
      <w:r w:rsidRPr="003E17A9">
        <w:rPr>
          <w:rFonts w:ascii="Times New Roman" w:eastAsia="Times New Roman" w:hAnsi="Times New Roman" w:cs="Times New Roman"/>
          <w:color w:val="000000"/>
          <w:sz w:val="28"/>
          <w:szCs w:val="28"/>
        </w:rPr>
        <w:t>оформлена</w:t>
      </w:r>
      <w:proofErr w:type="gramEnd"/>
      <w:r w:rsidRPr="003E17A9">
        <w:rPr>
          <w:rFonts w:ascii="Times New Roman" w:eastAsia="Times New Roman" w:hAnsi="Times New Roman" w:cs="Times New Roman"/>
          <w:color w:val="000000"/>
          <w:sz w:val="28"/>
          <w:szCs w:val="28"/>
        </w:rPr>
        <w:t xml:space="preserve"> в соответствии с требованиями и не содержать грамматических и стилистических ошибок.</w:t>
      </w:r>
    </w:p>
    <w:p w:rsidR="003E17A9" w:rsidRDefault="00C51A00" w:rsidP="00C51A00">
      <w:pPr>
        <w:widowControl w:val="0"/>
        <w:tabs>
          <w:tab w:val="left" w:pos="1009"/>
        </w:tabs>
        <w:spacing w:after="0"/>
        <w:ind w:firstLine="709"/>
        <w:jc w:val="both"/>
        <w:rPr>
          <w:rFonts w:ascii="Times New Roman" w:eastAsia="Times New Roman" w:hAnsi="Times New Roman" w:cs="Times New Roman"/>
          <w:color w:val="000000"/>
          <w:sz w:val="28"/>
          <w:szCs w:val="28"/>
        </w:rPr>
      </w:pPr>
      <w:r w:rsidRPr="00C51A00">
        <w:rPr>
          <w:rFonts w:ascii="Times New Roman" w:eastAsia="Times New Roman" w:hAnsi="Times New Roman" w:cs="Times New Roman"/>
          <w:color w:val="000000"/>
          <w:sz w:val="28"/>
          <w:szCs w:val="28"/>
        </w:rPr>
        <w:t>Выполнение выпускной квалификационной работы – творческий</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труд, результатом которого может быть и нетрадиционный, оригинальный</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взгляд на поставленную проблему, исследование которой может привести к</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неожиданным открытиям. В процессе выполнения выпускной квалификационной</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работы студент проявляет свою научно-исследовательскую зрелость,</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готовность к практическому применению приобретенных знаний,</w:t>
      </w:r>
      <w:r>
        <w:rPr>
          <w:rFonts w:ascii="Times New Roman" w:eastAsia="Times New Roman" w:hAnsi="Times New Roman" w:cs="Times New Roman"/>
          <w:color w:val="000000"/>
          <w:sz w:val="28"/>
          <w:szCs w:val="28"/>
        </w:rPr>
        <w:t xml:space="preserve"> </w:t>
      </w:r>
      <w:r w:rsidRPr="00C51A00">
        <w:rPr>
          <w:rFonts w:ascii="Times New Roman" w:eastAsia="Times New Roman" w:hAnsi="Times New Roman" w:cs="Times New Roman"/>
          <w:color w:val="000000"/>
          <w:sz w:val="28"/>
          <w:szCs w:val="28"/>
        </w:rPr>
        <w:t>квалифицированному решению профессиональных задач</w:t>
      </w:r>
      <w:r>
        <w:rPr>
          <w:rFonts w:ascii="Times New Roman" w:eastAsia="Times New Roman" w:hAnsi="Times New Roman" w:cs="Times New Roman"/>
          <w:color w:val="000000"/>
          <w:sz w:val="28"/>
          <w:szCs w:val="28"/>
        </w:rPr>
        <w:t>.</w:t>
      </w:r>
    </w:p>
    <w:p w:rsidR="00C51A00" w:rsidRPr="003E17A9" w:rsidRDefault="00C51A00" w:rsidP="00C51A00">
      <w:pPr>
        <w:widowControl w:val="0"/>
        <w:tabs>
          <w:tab w:val="left" w:pos="1009"/>
        </w:tabs>
        <w:spacing w:after="0"/>
        <w:ind w:firstLine="709"/>
        <w:jc w:val="both"/>
        <w:rPr>
          <w:rFonts w:ascii="Times New Roman" w:eastAsia="Times New Roman" w:hAnsi="Times New Roman" w:cs="Times New Roman"/>
          <w:color w:val="000000"/>
          <w:sz w:val="28"/>
          <w:szCs w:val="28"/>
        </w:rPr>
      </w:pPr>
      <w:r w:rsidRPr="00C51A00">
        <w:rPr>
          <w:rFonts w:ascii="Times New Roman" w:eastAsia="Times New Roman" w:hAnsi="Times New Roman" w:cs="Times New Roman"/>
          <w:color w:val="000000"/>
          <w:sz w:val="28"/>
          <w:szCs w:val="28"/>
        </w:rPr>
        <w:t>Выпускная квалификационная работа бакалавра должна показывать готовность студента к видам профессиональной деятельности, навыки практического анализа и решения проблем</w:t>
      </w:r>
      <w:r>
        <w:rPr>
          <w:rFonts w:ascii="Times New Roman" w:eastAsia="Times New Roman" w:hAnsi="Times New Roman" w:cs="Times New Roman"/>
          <w:color w:val="000000"/>
          <w:sz w:val="28"/>
          <w:szCs w:val="28"/>
        </w:rPr>
        <w:t xml:space="preserve"> в сфере рекреации, спорта и туризма</w:t>
      </w:r>
      <w:r w:rsidRPr="00C51A00">
        <w:rPr>
          <w:rFonts w:ascii="Times New Roman" w:eastAsia="Times New Roman" w:hAnsi="Times New Roman" w:cs="Times New Roman"/>
          <w:color w:val="000000"/>
          <w:sz w:val="28"/>
          <w:szCs w:val="28"/>
        </w:rPr>
        <w:t>. Выпускная квалификационная работа после ее успешной защиты служит основанием для присвоения автору квалификации бакалавр. По окончании обучения выпускник получает диплом государственного образца.</w:t>
      </w:r>
    </w:p>
    <w:p w:rsidR="00B838DE" w:rsidRDefault="00B838DE"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C51A00" w:rsidRDefault="00C51A0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C51A00" w:rsidRDefault="00C51A0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C51A00" w:rsidRDefault="00C51A0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391203" w:rsidRDefault="00391203"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F11480" w:rsidRDefault="00F1148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6625A3" w:rsidRPr="006625A3" w:rsidRDefault="006625A3" w:rsidP="006625A3">
      <w:pPr>
        <w:widowControl w:val="0"/>
        <w:tabs>
          <w:tab w:val="left" w:pos="1009"/>
        </w:tabs>
        <w:spacing w:after="0" w:line="240" w:lineRule="auto"/>
        <w:ind w:firstLine="709"/>
        <w:jc w:val="center"/>
        <w:rPr>
          <w:rFonts w:ascii="Times New Roman" w:hAnsi="Times New Roman" w:cs="Times New Roman"/>
          <w:b/>
          <w:sz w:val="28"/>
          <w:szCs w:val="28"/>
        </w:rPr>
      </w:pPr>
      <w:r w:rsidRPr="006625A3">
        <w:rPr>
          <w:rFonts w:ascii="Times New Roman" w:hAnsi="Times New Roman" w:cs="Times New Roman"/>
          <w:b/>
          <w:sz w:val="28"/>
          <w:szCs w:val="28"/>
        </w:rPr>
        <w:lastRenderedPageBreak/>
        <w:t>I</w:t>
      </w:r>
      <w:r w:rsidR="00AF5122">
        <w:rPr>
          <w:rFonts w:ascii="Times New Roman" w:hAnsi="Times New Roman" w:cs="Times New Roman"/>
          <w:b/>
          <w:sz w:val="28"/>
          <w:szCs w:val="28"/>
          <w:lang w:val="en-US"/>
        </w:rPr>
        <w:t>I</w:t>
      </w:r>
      <w:r w:rsidRPr="006625A3">
        <w:rPr>
          <w:rFonts w:ascii="Times New Roman" w:hAnsi="Times New Roman" w:cs="Times New Roman"/>
          <w:b/>
          <w:sz w:val="28"/>
          <w:szCs w:val="28"/>
        </w:rPr>
        <w:t>I. ВЫБОР ТЕМЫ ВЫПУСКНОЙ КВАЛИФИКАЦИОННОЙ РАБОТЫ И ЕЕ УТВЕРЖДЕНИЕ</w:t>
      </w:r>
    </w:p>
    <w:p w:rsidR="006625A3" w:rsidRDefault="006625A3" w:rsidP="006625A3">
      <w:pPr>
        <w:widowControl w:val="0"/>
        <w:tabs>
          <w:tab w:val="left" w:pos="1009"/>
        </w:tabs>
        <w:spacing w:after="0" w:line="240" w:lineRule="auto"/>
        <w:ind w:firstLine="709"/>
        <w:jc w:val="both"/>
        <w:rPr>
          <w:rFonts w:ascii="Times New Roman" w:hAnsi="Times New Roman" w:cs="Times New Roman"/>
          <w:sz w:val="32"/>
          <w:szCs w:val="32"/>
        </w:rPr>
      </w:pPr>
    </w:p>
    <w:p w:rsidR="006625A3" w:rsidRPr="006625A3" w:rsidRDefault="006625A3" w:rsidP="006625A3">
      <w:pPr>
        <w:widowControl w:val="0"/>
        <w:tabs>
          <w:tab w:val="left" w:pos="1009"/>
        </w:tabs>
        <w:spacing w:after="0"/>
        <w:ind w:firstLine="709"/>
        <w:jc w:val="both"/>
        <w:rPr>
          <w:rFonts w:ascii="Times New Roman" w:hAnsi="Times New Roman" w:cs="Times New Roman"/>
          <w:sz w:val="28"/>
          <w:szCs w:val="28"/>
        </w:rPr>
      </w:pPr>
      <w:r w:rsidRPr="006625A3">
        <w:rPr>
          <w:rFonts w:ascii="Times New Roman" w:hAnsi="Times New Roman" w:cs="Times New Roman"/>
          <w:sz w:val="28"/>
          <w:szCs w:val="28"/>
        </w:rPr>
        <w:t xml:space="preserve">Выбор темы выпускной квалификационной работы имеет большое значение. Правильный выбор темы и объекта изучения в значительной степени обеспечивает успешное ее выполнение. </w:t>
      </w:r>
    </w:p>
    <w:p w:rsidR="006625A3" w:rsidRPr="006625A3" w:rsidRDefault="006625A3" w:rsidP="006625A3">
      <w:pPr>
        <w:widowControl w:val="0"/>
        <w:tabs>
          <w:tab w:val="left" w:pos="1009"/>
        </w:tabs>
        <w:spacing w:after="0"/>
        <w:ind w:firstLine="709"/>
        <w:jc w:val="both"/>
        <w:rPr>
          <w:rFonts w:ascii="Times New Roman" w:hAnsi="Times New Roman" w:cs="Times New Roman"/>
          <w:sz w:val="28"/>
          <w:szCs w:val="28"/>
        </w:rPr>
      </w:pPr>
      <w:r w:rsidRPr="006625A3">
        <w:rPr>
          <w:rFonts w:ascii="Times New Roman" w:hAnsi="Times New Roman" w:cs="Times New Roman"/>
          <w:sz w:val="28"/>
          <w:szCs w:val="28"/>
        </w:rPr>
        <w:t xml:space="preserve">При выборе темы выпускной квалификационной работы следует учесть место прохождения преддипломной практики, на базе которой собирается необходимый материал для выпускной квалификационной работы. </w:t>
      </w:r>
    </w:p>
    <w:p w:rsidR="006625A3" w:rsidRPr="006625A3" w:rsidRDefault="006625A3" w:rsidP="006625A3">
      <w:pPr>
        <w:widowControl w:val="0"/>
        <w:tabs>
          <w:tab w:val="left" w:pos="1009"/>
        </w:tabs>
        <w:spacing w:after="0"/>
        <w:ind w:firstLine="709"/>
        <w:jc w:val="both"/>
        <w:rPr>
          <w:rFonts w:ascii="Times New Roman" w:hAnsi="Times New Roman" w:cs="Times New Roman"/>
          <w:sz w:val="28"/>
          <w:szCs w:val="28"/>
        </w:rPr>
      </w:pPr>
      <w:r w:rsidRPr="006625A3">
        <w:rPr>
          <w:rFonts w:ascii="Times New Roman" w:hAnsi="Times New Roman" w:cs="Times New Roman"/>
          <w:sz w:val="28"/>
          <w:szCs w:val="28"/>
        </w:rPr>
        <w:t xml:space="preserve">Тема выпускной квалификационной работы должна предусматривать выполнение значительных самостоятельных исследований и проектных работ, соответствовать современному подходу к совершенствованию организационных, педагогических, учебно-тренировочных, управленческих и социально-экономических процессов. </w:t>
      </w:r>
    </w:p>
    <w:p w:rsidR="006625A3" w:rsidRPr="006625A3" w:rsidRDefault="006625A3" w:rsidP="006625A3">
      <w:pPr>
        <w:widowControl w:val="0"/>
        <w:tabs>
          <w:tab w:val="left" w:pos="1009"/>
        </w:tabs>
        <w:spacing w:after="0"/>
        <w:ind w:firstLine="709"/>
        <w:jc w:val="both"/>
        <w:rPr>
          <w:rFonts w:ascii="Times New Roman" w:hAnsi="Times New Roman" w:cs="Times New Roman"/>
          <w:sz w:val="28"/>
          <w:szCs w:val="28"/>
        </w:rPr>
      </w:pPr>
      <w:r w:rsidRPr="006625A3">
        <w:rPr>
          <w:rFonts w:ascii="Times New Roman" w:hAnsi="Times New Roman" w:cs="Times New Roman"/>
          <w:sz w:val="28"/>
          <w:szCs w:val="28"/>
        </w:rPr>
        <w:t>Основным критерием при выборе темы выпускного квалификационного проекта служит научный и практический интерес студента. При выборе темы выпускной квалификационной работы следует исходить из возможности студента наиболее полно собрать практический материал, широко использовать практику.</w:t>
      </w:r>
    </w:p>
    <w:p w:rsidR="006625A3" w:rsidRPr="006625A3" w:rsidRDefault="006625A3" w:rsidP="006625A3">
      <w:pPr>
        <w:widowControl w:val="0"/>
        <w:tabs>
          <w:tab w:val="left" w:pos="1009"/>
        </w:tabs>
        <w:spacing w:after="0"/>
        <w:ind w:firstLine="709"/>
        <w:jc w:val="both"/>
        <w:rPr>
          <w:rFonts w:ascii="Times New Roman" w:eastAsia="Times New Roman" w:hAnsi="Times New Roman" w:cs="Times New Roman"/>
          <w:b/>
          <w:color w:val="000000"/>
          <w:sz w:val="28"/>
          <w:szCs w:val="28"/>
        </w:rPr>
      </w:pPr>
      <w:r w:rsidRPr="006625A3">
        <w:rPr>
          <w:rFonts w:ascii="Times New Roman" w:hAnsi="Times New Roman" w:cs="Times New Roman"/>
          <w:sz w:val="28"/>
          <w:szCs w:val="28"/>
        </w:rPr>
        <w:t>По одной теме могут выполнять выпускную квалификационную работу несколько студентов, если объекты их изучения или круг изучаемых вопросов различны. Это различие отражается в плане выпускной квалификационной работы.</w:t>
      </w:r>
    </w:p>
    <w:p w:rsidR="006625A3" w:rsidRDefault="006625A3" w:rsidP="006625A3">
      <w:pPr>
        <w:widowControl w:val="0"/>
        <w:spacing w:after="0"/>
        <w:ind w:firstLine="400"/>
        <w:jc w:val="both"/>
        <w:rPr>
          <w:rFonts w:ascii="Times New Roman" w:eastAsia="Times New Roman" w:hAnsi="Times New Roman" w:cs="Times New Roman"/>
          <w:b/>
          <w:sz w:val="28"/>
          <w:szCs w:val="28"/>
        </w:rPr>
      </w:pPr>
    </w:p>
    <w:p w:rsidR="006625A3" w:rsidRPr="006625A3" w:rsidRDefault="006625A3" w:rsidP="006625A3">
      <w:pPr>
        <w:widowControl w:val="0"/>
        <w:spacing w:after="0"/>
        <w:ind w:firstLine="4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Pr="006625A3">
        <w:rPr>
          <w:rFonts w:ascii="Times New Roman" w:eastAsia="Times New Roman" w:hAnsi="Times New Roman" w:cs="Times New Roman"/>
          <w:b/>
          <w:sz w:val="28"/>
          <w:szCs w:val="28"/>
        </w:rPr>
        <w:t>емы выпускных квалификационных работ</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История развития и современное состояние спортивного туризма (на примере</w:t>
      </w:r>
      <w:proofErr w:type="gramStart"/>
      <w:r w:rsidRPr="006625A3">
        <w:rPr>
          <w:rFonts w:ascii="Times New Roman" w:eastAsia="Times New Roman" w:hAnsi="Times New Roman" w:cs="Times New Roman"/>
          <w:sz w:val="28"/>
          <w:szCs w:val="28"/>
        </w:rPr>
        <w:t>..).</w:t>
      </w:r>
      <w:proofErr w:type="gramEnd"/>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Анализ организации и проведения соревнований по спортивному туризму (на примере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Совершенствование системы подготовки резерва для спорта высших достижений.</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Инновационные технологии в спортивно-оздоровительном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Анализ и изучение факторов результативности в спортивном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Управление тактическими действиями спортсменов в спортивном туризме.</w:t>
      </w:r>
    </w:p>
    <w:p w:rsid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Организация медицинского обеспечения на соревнованиях по спортивному туризму.</w:t>
      </w:r>
    </w:p>
    <w:p w:rsidR="00391203" w:rsidRPr="006625A3" w:rsidRDefault="00391203" w:rsidP="00391203">
      <w:pPr>
        <w:widowControl w:val="0"/>
        <w:tabs>
          <w:tab w:val="left" w:pos="1134"/>
        </w:tabs>
        <w:spacing w:after="0"/>
        <w:ind w:left="709"/>
        <w:jc w:val="both"/>
        <w:rPr>
          <w:rFonts w:ascii="Times New Roman" w:eastAsia="Times New Roman" w:hAnsi="Times New Roman" w:cs="Times New Roman"/>
          <w:sz w:val="28"/>
          <w:szCs w:val="28"/>
        </w:rPr>
      </w:pP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lastRenderedPageBreak/>
        <w:t>Организация безопасности на соревнованиях по спортивному туризму.</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Обеспечение безопасности при организации активного отдыха населения.</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Анализ системы управления физической культурой и спортом в Российской Федерации на федеральном/региональном/муниципальном уровне.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Построение, содержание и технология тренировки квалифицированных спортсменов в спортивном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методической подготовки спортсменов по спортивному туризму на уровне высших достижений</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 xml:space="preserve">Применение </w:t>
      </w:r>
      <w:r w:rsidRPr="006625A3">
        <w:rPr>
          <w:rFonts w:ascii="Times New Roman" w:eastAsia="Times New Roman" w:hAnsi="Times New Roman" w:cs="Times New Roman"/>
          <w:sz w:val="28"/>
          <w:szCs w:val="28"/>
          <w:lang w:val="en-US"/>
        </w:rPr>
        <w:t>IT</w:t>
      </w:r>
      <w:r w:rsidRPr="006625A3">
        <w:rPr>
          <w:rFonts w:ascii="Times New Roman" w:eastAsia="Times New Roman" w:hAnsi="Times New Roman" w:cs="Times New Roman"/>
          <w:sz w:val="28"/>
          <w:szCs w:val="28"/>
        </w:rPr>
        <w:t>- технологий в оценке деятельности спортсмена и тренера в спортивном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и практическое применение модели психологической подготовки спортсмена (на материалах вида спорта - спортивный туризм)</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Условия формирования психологической устойчивости спортсмена в спортивно-оздоровительной деятельности</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Развитие инфраструктуры материально - технического и информационного обеспечения учебно-тренировочного процесса в физкультурно-спортивных организациях</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Планирование рекреационной деятельности (на примере…)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Организация рекреационной деятельности (на примере…)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Организация физкультурно-оздоровительного мероприятия.</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Интернет как современное средство развития индустрии активного отдыха и спортивно-оздоровительного туризма</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 xml:space="preserve">Организация и совершенствование рекламных проектов в рекреационной деятельности.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Анализ и пути совершенствования организационных аспектов проведения спортивного мероприятия.</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Маркетинг в спортивно-оздоровительном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 xml:space="preserve">Пути повышения качества рекреационных и физкультурно-оздоровительных услуг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Повышение эффективности управления персоналом в спортивной организации.</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Экономическое обеспечение спортивного туризма.</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Создание конкурентных преимуществ туристского продукта на примере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и реализация проекта стратегического развития туристско-рекреационного предприятия (на примере…)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lastRenderedPageBreak/>
        <w:t xml:space="preserve">Разработка туристского продукта и его продвижение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проекта продвижения новых оздоровительных туристских маршрутов на рынок</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нового туристского маршрута</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Создание бизнеса в сфере активного отдыха и спортивно-оздоровительного туризма</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 xml:space="preserve">Управление туристско-рекреационным проектом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Организация обеспечения безопасности в спортивном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Бюджетирование в спортивном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Совершенствование политики ценообразования на физкультурно-оздоровительные услуги</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Оптимизация ресурсных потоков в рекреации и спортивно-оздоровительном туризме.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Проект повышения эффективности управленческой деятельности физкультурно-спортивной организации.</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 xml:space="preserve">Повышение конкурентоспособности предприятия, осуществляющего деятельность в сфере рекреации </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Инструменты повышения привлекательности спортивно-оздоровительных услуг</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Разработка туристско-рекреационного проекта</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Технико-экономическое обоснование туристско-рекреационных проектов (на примере…)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Алгоритм планирования ресурсного обеспечения туристско-рекреационного проекта (на примере…)</w:t>
      </w:r>
    </w:p>
    <w:p w:rsidR="006625A3" w:rsidRPr="006625A3" w:rsidRDefault="006625A3" w:rsidP="006625A3">
      <w:pPr>
        <w:widowControl w:val="0"/>
        <w:numPr>
          <w:ilvl w:val="0"/>
          <w:numId w:val="24"/>
        </w:numPr>
        <w:tabs>
          <w:tab w:val="left" w:pos="1134"/>
        </w:tabs>
        <w:spacing w:after="0"/>
        <w:ind w:left="0"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Организация финансирования туристско-рекреационного проекта (на примере)</w:t>
      </w:r>
    </w:p>
    <w:p w:rsidR="006625A3" w:rsidRPr="006625A3" w:rsidRDefault="006625A3" w:rsidP="006625A3">
      <w:pPr>
        <w:widowControl w:val="0"/>
        <w:spacing w:after="0"/>
        <w:ind w:firstLine="709"/>
        <w:jc w:val="both"/>
        <w:rPr>
          <w:rFonts w:ascii="Times New Roman" w:eastAsia="Times New Roman" w:hAnsi="Times New Roman" w:cs="Times New Roman"/>
          <w:sz w:val="28"/>
          <w:szCs w:val="28"/>
        </w:rPr>
      </w:pPr>
      <w:r w:rsidRPr="006625A3">
        <w:rPr>
          <w:rFonts w:ascii="Times New Roman" w:eastAsia="Times New Roman" w:hAnsi="Times New Roman" w:cs="Times New Roman"/>
          <w:sz w:val="28"/>
          <w:szCs w:val="28"/>
        </w:rPr>
        <w:t>Предлагаемые темы конкретизируются в соответствии с проблематикой научных интересов и специализацией научных руководителей или исходя из интересов и возможностей самих обучающихся.</w:t>
      </w:r>
    </w:p>
    <w:p w:rsidR="00C51A00" w:rsidRPr="006625A3" w:rsidRDefault="00C51A00" w:rsidP="00DC0E52">
      <w:pPr>
        <w:widowControl w:val="0"/>
        <w:tabs>
          <w:tab w:val="left" w:pos="1009"/>
        </w:tabs>
        <w:spacing w:after="0" w:line="240" w:lineRule="auto"/>
        <w:ind w:firstLine="709"/>
        <w:jc w:val="center"/>
        <w:rPr>
          <w:rFonts w:ascii="Times New Roman" w:eastAsia="Times New Roman" w:hAnsi="Times New Roman" w:cs="Times New Roman"/>
          <w:color w:val="000000"/>
          <w:sz w:val="24"/>
          <w:szCs w:val="24"/>
        </w:rPr>
      </w:pPr>
    </w:p>
    <w:p w:rsidR="00C51A00" w:rsidRDefault="00C51A0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F11480" w:rsidRDefault="00F1148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F11480" w:rsidRDefault="00F11480"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8C3A2F" w:rsidRDefault="008C3A2F" w:rsidP="00DC0E52">
      <w:pPr>
        <w:widowControl w:val="0"/>
        <w:tabs>
          <w:tab w:val="left" w:pos="1009"/>
        </w:tabs>
        <w:spacing w:after="0" w:line="240" w:lineRule="auto"/>
        <w:ind w:firstLine="709"/>
        <w:jc w:val="center"/>
        <w:rPr>
          <w:rFonts w:ascii="Times New Roman" w:eastAsia="Times New Roman" w:hAnsi="Times New Roman" w:cs="Times New Roman"/>
          <w:b/>
          <w:color w:val="000000"/>
          <w:sz w:val="24"/>
          <w:szCs w:val="24"/>
        </w:rPr>
      </w:pPr>
    </w:p>
    <w:p w:rsidR="00AF5122" w:rsidRPr="00AF5122" w:rsidRDefault="00AF5122" w:rsidP="00267476">
      <w:pPr>
        <w:widowControl w:val="0"/>
        <w:shd w:val="clear" w:color="auto" w:fill="FFFFFF"/>
        <w:autoSpaceDE w:val="0"/>
        <w:autoSpaceDN w:val="0"/>
        <w:adjustRightInd w:val="0"/>
        <w:spacing w:after="0"/>
        <w:jc w:val="center"/>
        <w:rPr>
          <w:rFonts w:ascii="Times New Roman" w:hAnsi="Times New Roman" w:cs="Times New Roman"/>
          <w:b/>
          <w:color w:val="000000"/>
          <w:sz w:val="28"/>
          <w:szCs w:val="28"/>
        </w:rPr>
      </w:pPr>
      <w:r w:rsidRPr="00AF5122">
        <w:rPr>
          <w:rFonts w:ascii="Times New Roman" w:eastAsia="Times New Roman" w:hAnsi="Times New Roman" w:cs="Times New Roman"/>
          <w:b/>
          <w:color w:val="000000"/>
          <w:sz w:val="28"/>
          <w:szCs w:val="28"/>
          <w:lang w:val="en-US"/>
        </w:rPr>
        <w:lastRenderedPageBreak/>
        <w:t>IV</w:t>
      </w:r>
      <w:r w:rsidRPr="00AF5122">
        <w:rPr>
          <w:rFonts w:ascii="Times New Roman" w:eastAsia="Times New Roman" w:hAnsi="Times New Roman" w:cs="Times New Roman"/>
          <w:b/>
          <w:color w:val="000000"/>
          <w:sz w:val="28"/>
          <w:szCs w:val="28"/>
        </w:rPr>
        <w:t xml:space="preserve">. СТРУКТУРА </w:t>
      </w:r>
      <w:r w:rsidRPr="00AF5122">
        <w:rPr>
          <w:rFonts w:ascii="Times New Roman" w:hAnsi="Times New Roman" w:cs="Times New Roman"/>
          <w:b/>
          <w:color w:val="000000"/>
          <w:sz w:val="28"/>
          <w:szCs w:val="28"/>
        </w:rPr>
        <w:t>И СОДЕРЖАНИЕ ВЫПУСКНОЙ КВАЛИФИКАЦИОННОЙ РАБОТЫ</w:t>
      </w:r>
    </w:p>
    <w:p w:rsidR="008C3A2F" w:rsidRDefault="008C3A2F" w:rsidP="00267476">
      <w:pPr>
        <w:widowControl w:val="0"/>
        <w:tabs>
          <w:tab w:val="left" w:pos="1009"/>
        </w:tabs>
        <w:spacing w:after="0"/>
        <w:ind w:firstLine="709"/>
        <w:jc w:val="center"/>
        <w:rPr>
          <w:rFonts w:ascii="Times New Roman" w:eastAsia="Times New Roman" w:hAnsi="Times New Roman" w:cs="Times New Roman"/>
          <w:b/>
          <w:color w:val="000000"/>
          <w:sz w:val="24"/>
          <w:szCs w:val="24"/>
        </w:rPr>
      </w:pP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Выпускная квалификационная работа представляет собой научно-практическое исследование, объемом 50-60 страниц и должна содержать следующие разделы:</w:t>
      </w:r>
    </w:p>
    <w:p w:rsidR="005977D1" w:rsidRPr="00772EBF" w:rsidRDefault="005977D1" w:rsidP="00267476">
      <w:pPr>
        <w:widowControl w:val="0"/>
        <w:numPr>
          <w:ilvl w:val="0"/>
          <w:numId w:val="31"/>
        </w:numPr>
        <w:shd w:val="clear" w:color="auto" w:fill="FFFFFF"/>
        <w:tabs>
          <w:tab w:val="left" w:pos="993"/>
        </w:tabs>
        <w:autoSpaceDE w:val="0"/>
        <w:autoSpaceDN w:val="0"/>
        <w:adjustRightInd w:val="0"/>
        <w:spacing w:after="0"/>
        <w:ind w:left="0"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Титульный лист.</w:t>
      </w:r>
    </w:p>
    <w:p w:rsidR="005977D1" w:rsidRPr="00772EBF" w:rsidRDefault="005977D1" w:rsidP="00267476">
      <w:pPr>
        <w:pStyle w:val="ac"/>
        <w:widowControl w:val="0"/>
        <w:numPr>
          <w:ilvl w:val="0"/>
          <w:numId w:val="28"/>
        </w:numPr>
        <w:shd w:val="clear" w:color="auto" w:fill="FFFFFF"/>
        <w:tabs>
          <w:tab w:val="left" w:pos="993"/>
        </w:tabs>
        <w:autoSpaceDE w:val="0"/>
        <w:autoSpaceDN w:val="0"/>
        <w:adjustRightInd w:val="0"/>
        <w:spacing w:after="0"/>
        <w:ind w:left="0"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Оглавление.</w:t>
      </w:r>
    </w:p>
    <w:p w:rsidR="005977D1" w:rsidRPr="00772EBF" w:rsidRDefault="005977D1" w:rsidP="00267476">
      <w:pPr>
        <w:widowControl w:val="0"/>
        <w:numPr>
          <w:ilvl w:val="0"/>
          <w:numId w:val="28"/>
        </w:numPr>
        <w:shd w:val="clear" w:color="auto" w:fill="FFFFFF"/>
        <w:tabs>
          <w:tab w:val="clear" w:pos="1620"/>
          <w:tab w:val="num" w:pos="993"/>
        </w:tabs>
        <w:autoSpaceDE w:val="0"/>
        <w:autoSpaceDN w:val="0"/>
        <w:adjustRightInd w:val="0"/>
        <w:spacing w:after="0"/>
        <w:ind w:left="0"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Список сокращений, использованных в работе.</w:t>
      </w:r>
    </w:p>
    <w:p w:rsidR="005977D1" w:rsidRPr="00772EBF" w:rsidRDefault="005977D1" w:rsidP="00267476">
      <w:pPr>
        <w:pStyle w:val="ac"/>
        <w:widowControl w:val="0"/>
        <w:numPr>
          <w:ilvl w:val="0"/>
          <w:numId w:val="28"/>
        </w:numPr>
        <w:shd w:val="clear" w:color="auto" w:fill="FFFFFF"/>
        <w:tabs>
          <w:tab w:val="left" w:pos="993"/>
        </w:tabs>
        <w:autoSpaceDE w:val="0"/>
        <w:autoSpaceDN w:val="0"/>
        <w:adjustRightInd w:val="0"/>
        <w:spacing w:after="0"/>
        <w:ind w:left="0"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 xml:space="preserve">Введение.  </w:t>
      </w:r>
    </w:p>
    <w:p w:rsidR="005977D1" w:rsidRPr="00772EBF" w:rsidRDefault="005977D1" w:rsidP="00267476">
      <w:pPr>
        <w:pStyle w:val="ac"/>
        <w:widowControl w:val="0"/>
        <w:numPr>
          <w:ilvl w:val="0"/>
          <w:numId w:val="28"/>
        </w:numPr>
        <w:shd w:val="clear" w:color="auto" w:fill="FFFFFF"/>
        <w:tabs>
          <w:tab w:val="left" w:pos="993"/>
        </w:tabs>
        <w:autoSpaceDE w:val="0"/>
        <w:autoSpaceDN w:val="0"/>
        <w:adjustRightInd w:val="0"/>
        <w:spacing w:after="0"/>
        <w:ind w:left="0"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Основная часть (разделенная на главы).</w:t>
      </w:r>
    </w:p>
    <w:p w:rsidR="005977D1" w:rsidRPr="00772EBF" w:rsidRDefault="005977D1" w:rsidP="00267476">
      <w:pPr>
        <w:widowControl w:val="0"/>
        <w:numPr>
          <w:ilvl w:val="0"/>
          <w:numId w:val="28"/>
        </w:numPr>
        <w:shd w:val="clear" w:color="auto" w:fill="FFFFFF"/>
        <w:tabs>
          <w:tab w:val="num" w:pos="0"/>
          <w:tab w:val="left" w:pos="993"/>
        </w:tabs>
        <w:autoSpaceDE w:val="0"/>
        <w:autoSpaceDN w:val="0"/>
        <w:adjustRightInd w:val="0"/>
        <w:spacing w:after="0"/>
        <w:ind w:left="0"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 xml:space="preserve">Заключение. </w:t>
      </w:r>
    </w:p>
    <w:p w:rsidR="005977D1" w:rsidRPr="00772EBF" w:rsidRDefault="005977D1" w:rsidP="00267476">
      <w:pPr>
        <w:widowControl w:val="0"/>
        <w:shd w:val="clear" w:color="auto" w:fill="FFFFFF"/>
        <w:tabs>
          <w:tab w:val="left" w:pos="993"/>
        </w:tabs>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 xml:space="preserve">7.  Библиографический список.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sz w:val="28"/>
          <w:szCs w:val="28"/>
        </w:rPr>
        <w:t xml:space="preserve">8. Приложения.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sz w:val="28"/>
          <w:szCs w:val="28"/>
        </w:rPr>
        <w:t xml:space="preserve">1. </w:t>
      </w:r>
      <w:proofErr w:type="gramStart"/>
      <w:r w:rsidRPr="00772EBF">
        <w:rPr>
          <w:rFonts w:ascii="Times New Roman CYR" w:hAnsi="Times New Roman CYR" w:cs="Times New Roman CYR"/>
          <w:sz w:val="28"/>
          <w:szCs w:val="28"/>
        </w:rPr>
        <w:t>Титульный лист содержит указание на ведомственную подчиненность ННГУ им. Н.И. Лобачевского, полное название университета, факультета, кафедры</w:t>
      </w:r>
      <w:r w:rsidRPr="00772EBF">
        <w:rPr>
          <w:rFonts w:ascii="Times New Roman CYR" w:hAnsi="Times New Roman CYR" w:cs="Times New Roman CYR"/>
          <w:color w:val="000000"/>
          <w:sz w:val="28"/>
          <w:szCs w:val="28"/>
        </w:rPr>
        <w:t>, на ко</w:t>
      </w:r>
      <w:r w:rsidRPr="00772EBF">
        <w:rPr>
          <w:rFonts w:ascii="Times New Roman CYR" w:hAnsi="Times New Roman CYR" w:cs="Times New Roman CYR"/>
          <w:color w:val="000000"/>
          <w:sz w:val="28"/>
          <w:szCs w:val="28"/>
        </w:rPr>
        <w:softHyphen/>
        <w:t>торой выполнена работа; фамилию, имя, отчество студента (полностью), группу; название работы, вид работы (выпускная квалификационная); данные о научном руководителе (инициалы и фамилию, ученое звание, степень); город и год выполнения работы.</w:t>
      </w:r>
      <w:proofErr w:type="gramEnd"/>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2. Оглавление (содержание) включает перечень названия всех основных разделов работы, включая названия введение, глав и параграфов внутри главы  с указанием номера страницы, на которой начинается указанный раздел. При этом заголовки таких разделов как введение, глава, заключение, библиографический список, приложения располагаются каждый раз на новой странице. Заголовки параграфов и подразделов внутри главы с новой страницы не оформляются. Для указания значимости разных разделов работы можно использовать  ВЕРХНИЙ РЕГИСТР для названий основных разделов (введение, глава, заключение, библиографический список, приложение), полужирное выделение  для названий параграфов. Более мелкие разделы, имеющиеся в тексте работы</w:t>
      </w:r>
      <w:r w:rsidRPr="00772EBF">
        <w:rPr>
          <w:rFonts w:ascii="Times New Roman CYR" w:hAnsi="Times New Roman CYR" w:cs="Times New Roman CYR"/>
          <w:color w:val="FF6600"/>
          <w:sz w:val="28"/>
          <w:szCs w:val="28"/>
        </w:rPr>
        <w:t xml:space="preserve">, </w:t>
      </w:r>
      <w:r w:rsidRPr="00772EBF">
        <w:rPr>
          <w:rFonts w:ascii="Times New Roman CYR" w:hAnsi="Times New Roman CYR" w:cs="Times New Roman CYR"/>
          <w:color w:val="000000"/>
          <w:sz w:val="28"/>
          <w:szCs w:val="28"/>
        </w:rPr>
        <w:t xml:space="preserve">обычно в оглавление не вносятся. В тексте для их выделения можно использовать  полужирный курсив для подзаголовков внутри параграфа, курсив для более мелких подзаголовков.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 xml:space="preserve">В любых заголовках всего текста работы текста точки в конце не ставятся.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3. Список сокращений, использованных в работе, оформляется на от</w:t>
      </w:r>
      <w:r w:rsidRPr="00772EBF">
        <w:rPr>
          <w:rFonts w:ascii="Times New Roman CYR" w:hAnsi="Times New Roman CYR" w:cs="Times New Roman CYR"/>
          <w:color w:val="000000"/>
          <w:sz w:val="28"/>
          <w:szCs w:val="28"/>
        </w:rPr>
        <w:softHyphen/>
        <w:t xml:space="preserve">дельном листе в алфавитном порядке. В данный список включаются только те  сокращения и обозначения, которые являются оригинальными именно для </w:t>
      </w:r>
      <w:r w:rsidRPr="00772EBF">
        <w:rPr>
          <w:rFonts w:ascii="Times New Roman CYR" w:hAnsi="Times New Roman CYR" w:cs="Times New Roman CYR"/>
          <w:color w:val="000000"/>
          <w:sz w:val="28"/>
          <w:szCs w:val="28"/>
        </w:rPr>
        <w:lastRenderedPageBreak/>
        <w:t xml:space="preserve">данной работы. Общепринятые сокращения, используемые повсеместно в различных  текстах,  в данный список не оформляются.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4. </w:t>
      </w:r>
      <w:proofErr w:type="gramStart"/>
      <w:r w:rsidRPr="00772EBF">
        <w:rPr>
          <w:rFonts w:ascii="Times New Roman CYR" w:hAnsi="Times New Roman CYR" w:cs="Times New Roman CYR"/>
          <w:color w:val="000000"/>
          <w:sz w:val="28"/>
          <w:szCs w:val="28"/>
        </w:rPr>
        <w:t>Раздел «ВВЕДЕНИЕ" содержит обоснование актуальности темы, краткую характеристику степени ее разработанности в имеющихся источниках, описание цели, объекта и предмета исследования, рабочей гипотезы относительно изучаемого предмета, выдвигаемых в исследовании задач, использованных в исследовании методов и процедур, описание экспериментальной базы практической работы по теме и основных этапов исследования, краткие формулировки основных положений, выносимых на защиту.</w:t>
      </w:r>
      <w:proofErr w:type="gramEnd"/>
      <w:r w:rsidRPr="00772EBF">
        <w:rPr>
          <w:rFonts w:ascii="Times New Roman CYR" w:hAnsi="Times New Roman CYR" w:cs="Times New Roman CYR"/>
          <w:color w:val="000000"/>
          <w:sz w:val="28"/>
          <w:szCs w:val="28"/>
        </w:rPr>
        <w:t xml:space="preserve"> Краткое описание структуры работы является важнейшим в работе, содержит основные элементы научного аппарата исследования и требует наиболее серьезной и ответственной проработки. Ознакомившись с введением, читатель должен получить общее и достаточно полное представление об основном  содержании работы:</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обоснование актуальности темы, </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краткая характеристика степени ее разработанности в имеющихся источниках, </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формулировка цели исследования,</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proofErr w:type="gramStart"/>
      <w:r w:rsidRPr="00772EBF">
        <w:rPr>
          <w:rFonts w:ascii="Times New Roman CYR" w:hAnsi="Times New Roman CYR" w:cs="Times New Roman CYR"/>
          <w:color w:val="000000"/>
          <w:sz w:val="28"/>
          <w:szCs w:val="28"/>
        </w:rPr>
        <w:t>– описание объекта исследования (объект исследования – этот та, наиболее широкая область изучения, в которой работает исследователь, например: учебно-тренировочный процесс, профессиональная подготовка спортсмена, система взаимодействия тренера и спортсмена в спортивном туризме, рекреационно-оздоровительные услуги, физкультурно-оздоровительные и рекреационные мероприятия, туристский продукт, система финансирования рекреационной деятельности, система управления в спорте, менеджмент в туристской организации, рекреационная работа с населением, система спортивной работы в регионе и т</w:t>
      </w:r>
      <w:proofErr w:type="gramEnd"/>
      <w:r w:rsidRPr="00772EBF">
        <w:rPr>
          <w:rFonts w:ascii="Times New Roman CYR" w:hAnsi="Times New Roman CYR" w:cs="Times New Roman CYR"/>
          <w:color w:val="000000"/>
          <w:sz w:val="28"/>
          <w:szCs w:val="28"/>
        </w:rPr>
        <w:t xml:space="preserve">.п.  </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обозначение предмета исследования (предметом исследования выступает та конкретная часть объекта, которая подвергается изучению в работе; как правило, предмет исследования должен быть отражен в самом названии работы и должен соотноситься с объектом, например: условия эффективности учебно-тренировочного процесса; роль тренера в профессиональной подготовке спортсмена в спортивном туризме; повышение эффективности финансирования рекреационной деятельности; влияние стиля управления на эффективность деятельности туристской организации; особенности рекреационной работы с населением пожилого возраста; разработка и продвижение туристского продукта, коммерциализации рекреационно-оздоровительных услуг, совершенствование организации физкультурно-оздоровительных и </w:t>
      </w:r>
      <w:r w:rsidRPr="00772EBF">
        <w:rPr>
          <w:rFonts w:ascii="Times New Roman CYR" w:hAnsi="Times New Roman CYR" w:cs="Times New Roman CYR"/>
          <w:color w:val="000000"/>
          <w:sz w:val="28"/>
          <w:szCs w:val="28"/>
        </w:rPr>
        <w:lastRenderedPageBreak/>
        <w:t>рекреационных мероприятий и т.п.</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выдвижение и формулировка  рабочей гипотезы относительно изучаемого предмета; это наиболее существенный момент научной работы; гипотеза содержит предположение относительно обозначенного предмета исследования и содержит описание предположения, например: о предполагаемых условиях эффективности, об ожидаемых результатах работы,  о наличии некоторой закономерности в изучаемом процессе, о наилучшей возможной последовательности управленческих действий, о возможных вариантах снижения затрат, о наилучшем способе решения проблемного вопроса и т.п.</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постановка и формулировка задач исследования; задачи исследования естественно вытекают из поставленной цели, обозначенного предмета и выдвинутой гипотезы; в качестве  теоретических задач ставится изучение имеющейся  литературы, формирование на этой основе собственного представления о проблеме исследования и первичная теоретическая проверка гипотезы; </w:t>
      </w:r>
      <w:proofErr w:type="gramStart"/>
      <w:r w:rsidRPr="00772EBF">
        <w:rPr>
          <w:rFonts w:ascii="Times New Roman CYR" w:hAnsi="Times New Roman CYR" w:cs="Times New Roman CYR"/>
          <w:color w:val="000000"/>
          <w:sz w:val="28"/>
          <w:szCs w:val="28"/>
        </w:rPr>
        <w:t>в качестве практических задач ставятся задачи поиска и подбора методов, приемов и средств, планирование, организация и проведение практической работы или эксперимента для практической проверки гипотезы;</w:t>
      </w:r>
      <w:proofErr w:type="gramEnd"/>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описание использованных в исследовании   методов и процедур, в том числе теоретических в виде анализа имеющейся литературы, моделирования экспериментальной работы и т.п.; эмпирических в виде наблюдения, эксперимента, тестирования и т.п.; математико-статистических методов;</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описание  экспериментальной базы практической работы по теме и основных этапов исследования; здесь дается описание учреждений, организаций и других мест, где проводилась практическая работа, длительность проводимой  работы и ее основные этапы, включая теоретический, когда </w:t>
      </w:r>
      <w:proofErr w:type="gramStart"/>
      <w:r w:rsidRPr="00772EBF">
        <w:rPr>
          <w:rFonts w:ascii="Times New Roman CYR" w:hAnsi="Times New Roman CYR" w:cs="Times New Roman CYR"/>
          <w:color w:val="000000"/>
          <w:sz w:val="28"/>
          <w:szCs w:val="28"/>
        </w:rPr>
        <w:t>формировался замысел работы и проводилось</w:t>
      </w:r>
      <w:proofErr w:type="gramEnd"/>
      <w:r w:rsidRPr="00772EBF">
        <w:rPr>
          <w:rFonts w:ascii="Times New Roman CYR" w:hAnsi="Times New Roman CYR" w:cs="Times New Roman CYR"/>
          <w:color w:val="000000"/>
          <w:sz w:val="28"/>
          <w:szCs w:val="28"/>
        </w:rPr>
        <w:t xml:space="preserve"> изучение теоретического материала по теме исследования; здесь же дается характеристика тех участников исследования, на материале изучения и работы с которыми проведено исследование;</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краткие формулировки основных положений, выносимых на защиту; как правило, на защиту выносятся основные положения, которые составляют гипотезу исследования, проверенную в работе, а также те новые данные, которые получены в результате теоретической и практической</w:t>
      </w:r>
      <w:r w:rsidRPr="00772EBF">
        <w:rPr>
          <w:rFonts w:ascii="Times New Roman CYR" w:hAnsi="Times New Roman CYR" w:cs="Times New Roman CYR"/>
          <w:color w:val="000000"/>
          <w:sz w:val="28"/>
          <w:szCs w:val="28"/>
        </w:rPr>
        <w:tab/>
        <w:t xml:space="preserve"> работы и проверки гипотезы;</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краткие авторские мнения относительно новизны полученных в работе   данных,  их теоретической и практической значимости;</w:t>
      </w:r>
    </w:p>
    <w:p w:rsidR="005977D1" w:rsidRPr="00772EBF" w:rsidRDefault="005977D1" w:rsidP="00267476">
      <w:pPr>
        <w:widowControl w:val="0"/>
        <w:shd w:val="clear" w:color="auto" w:fill="FFFFFF"/>
        <w:tabs>
          <w:tab w:val="left" w:pos="0"/>
        </w:tabs>
        <w:autoSpaceDE w:val="0"/>
        <w:autoSpaceDN w:val="0"/>
        <w:adjustRightInd w:val="0"/>
        <w:spacing w:after="0"/>
        <w:ind w:firstLine="709"/>
        <w:jc w:val="both"/>
        <w:rPr>
          <w:rFonts w:ascii="Times New Roman CYR" w:hAnsi="Times New Roman CYR" w:cs="Times New Roman CYR"/>
          <w:sz w:val="28"/>
          <w:szCs w:val="28"/>
        </w:rPr>
      </w:pPr>
      <w:proofErr w:type="gramStart"/>
      <w:r w:rsidRPr="00772EBF">
        <w:rPr>
          <w:rFonts w:ascii="Times New Roman CYR" w:hAnsi="Times New Roman CYR" w:cs="Times New Roman CYR"/>
          <w:color w:val="000000"/>
          <w:sz w:val="28"/>
          <w:szCs w:val="28"/>
        </w:rPr>
        <w:lastRenderedPageBreak/>
        <w:t>– завершается введение кратким описанием структуры работы (из каких частей работа состоит, каков ее объем, сколько в ней и каких иллюстраций, каков объем и состав использованных источников.</w:t>
      </w:r>
      <w:proofErr w:type="gramEnd"/>
      <w:r w:rsidRPr="00772EBF">
        <w:rPr>
          <w:rFonts w:ascii="Times New Roman CYR" w:hAnsi="Times New Roman CYR" w:cs="Times New Roman CYR"/>
          <w:color w:val="000000"/>
          <w:sz w:val="28"/>
          <w:szCs w:val="28"/>
        </w:rPr>
        <w:t xml:space="preserve"> В этом завершающем разделе приводятся краткие аннотации по главам с указанием названия каждой главы.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  Все названия элементов научного аппарата исследования, представленные во введении, в тексте должны быть выделены, их описания должны начинаться с красной строки.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5. Основная часть. </w:t>
      </w:r>
    </w:p>
    <w:p w:rsidR="00430D47"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Основную часть выпускной квалификационной работы следует разделить на три главы, соответственно главы на параграфы и пункты. Число параграфов, пунктов зависит от объема и содержания выпускного квалификационного проекта. В конце каждой главы можно дать короткое обобщение ее содержания и полученные результаты (выводы). В основной части выпускной квалификационной работы необходимо рассмотреть теоретическое обоснование методов решения исследуемой проблемы, а также содержание проводимых студентом работ и полученные результаты. </w:t>
      </w:r>
    </w:p>
    <w:p w:rsidR="00430D47"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Содержание выпускной квалификационной работы определяется темой и раскрывается в основной его части. Вместе с тем выпускная квалификационная работа должна содержать теоретический анализ исследуемой проблемы, анализ состояния объекта исследования и обоснование конкретных практических предложений по совершенствованию функционирования и развития объекта исследования, разработанные рекомендации по решению конкретной проблемы или предложенный студентом туристский продукт или программу развития. </w:t>
      </w:r>
    </w:p>
    <w:p w:rsidR="00430D47"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Соответственно, выпускная квалификационная работа должна состоять из трех глав: теоретическо-исследовательской, аналитической (экспериментальной) и практической</w:t>
      </w:r>
      <w:r w:rsidR="00772EBF" w:rsidRPr="00772EBF">
        <w:rPr>
          <w:rFonts w:ascii="Times New Roman CYR" w:hAnsi="Times New Roman CYR" w:cs="Times New Roman CYR"/>
          <w:color w:val="000000"/>
          <w:sz w:val="28"/>
          <w:szCs w:val="28"/>
        </w:rPr>
        <w:t xml:space="preserve"> (внедренческой)</w:t>
      </w:r>
      <w:r w:rsidRPr="00772EBF">
        <w:rPr>
          <w:rFonts w:ascii="Times New Roman CYR" w:hAnsi="Times New Roman CYR" w:cs="Times New Roman CYR"/>
          <w:color w:val="000000"/>
          <w:sz w:val="28"/>
          <w:szCs w:val="28"/>
        </w:rPr>
        <w:t xml:space="preserve">. </w:t>
      </w:r>
    </w:p>
    <w:p w:rsidR="00430D47"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 xml:space="preserve">Разделение выпускной квалификационной работы на теоретическо-исследовательскую, аналитическую и практическую части имеет известную долю условности. В главах (разделах, параграфах) последовательно излагается содержание выпускного квалификационного проектирования. </w:t>
      </w:r>
    </w:p>
    <w:p w:rsidR="00430D47"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Текстуальный объем каждой из глав должен составлять от 15 до 25 страниц. Объем параграфа не должен быть слишком большим или слишком маленьким (5-10 страниц).</w:t>
      </w:r>
    </w:p>
    <w:p w:rsidR="005977D1" w:rsidRPr="00772EBF" w:rsidRDefault="00430D47" w:rsidP="00267476">
      <w:pPr>
        <w:widowControl w:val="0"/>
        <w:shd w:val="clear" w:color="auto" w:fill="FFFFFF"/>
        <w:tabs>
          <w:tab w:val="left" w:pos="1276"/>
          <w:tab w:val="num" w:pos="1701"/>
        </w:tabs>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6</w:t>
      </w:r>
      <w:r w:rsidR="005977D1" w:rsidRPr="00772EBF">
        <w:rPr>
          <w:rFonts w:ascii="Times New Roman CYR" w:hAnsi="Times New Roman CYR" w:cs="Times New Roman CYR"/>
          <w:color w:val="000000"/>
          <w:sz w:val="28"/>
          <w:szCs w:val="28"/>
        </w:rPr>
        <w:t xml:space="preserve">. Заключение содержит выводы всего исследования в целом в соответствии с основными положениями и формулировками, представленными во введении, а именно: о достижении поставленной цели, о результатах проверки рабочей гипотезы (ее подтверждении), о результатах </w:t>
      </w:r>
      <w:r w:rsidR="005977D1" w:rsidRPr="00772EBF">
        <w:rPr>
          <w:rFonts w:ascii="Times New Roman CYR" w:hAnsi="Times New Roman CYR" w:cs="Times New Roman CYR"/>
          <w:color w:val="000000"/>
          <w:sz w:val="28"/>
          <w:szCs w:val="28"/>
        </w:rPr>
        <w:lastRenderedPageBreak/>
        <w:t>решения каждой из поставленных задач, об обоснованности положений, вынесенных на защиту. Заключение может содержать краткую авторскую оценку теоретической и практической значимости проведенного исследования и перспектив дальнейшего исследования по этой проблеме.</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При составлении заключения автор должен тщательно проследить все заявленные позиции введения к работе, а также просмотреть все параграфы, "Выводы по главам" и дать краткое резюме по всем элементам научного аппарата исследования и его выводов. Заключение может содержать краткую авторскую оценку теоретической и практической значимости проведенного исследования, его новизны и перспектив дальнейшего исследования по этой проблеме.</w:t>
      </w:r>
    </w:p>
    <w:p w:rsidR="005977D1" w:rsidRPr="00772EBF" w:rsidRDefault="00430D47" w:rsidP="00267476">
      <w:pPr>
        <w:widowControl w:val="0"/>
        <w:shd w:val="clear" w:color="auto" w:fill="FFFFFF"/>
        <w:tabs>
          <w:tab w:val="left" w:pos="1276"/>
          <w:tab w:val="left" w:pos="1701"/>
          <w:tab w:val="left" w:pos="2977"/>
        </w:tabs>
        <w:autoSpaceDE w:val="0"/>
        <w:autoSpaceDN w:val="0"/>
        <w:adjustRightInd w:val="0"/>
        <w:spacing w:after="0"/>
        <w:ind w:firstLine="709"/>
        <w:jc w:val="both"/>
        <w:rPr>
          <w:rFonts w:ascii="Times New Roman CYR" w:hAnsi="Times New Roman CYR" w:cs="Times New Roman CYR"/>
          <w:sz w:val="28"/>
          <w:szCs w:val="28"/>
        </w:rPr>
      </w:pPr>
      <w:r w:rsidRPr="00772EBF">
        <w:rPr>
          <w:rFonts w:ascii="Times New Roman CYR" w:hAnsi="Times New Roman CYR" w:cs="Times New Roman CYR"/>
          <w:color w:val="000000"/>
          <w:sz w:val="28"/>
          <w:szCs w:val="28"/>
        </w:rPr>
        <w:t>7</w:t>
      </w:r>
      <w:r w:rsidR="005977D1" w:rsidRPr="00772EBF">
        <w:rPr>
          <w:rFonts w:ascii="Times New Roman CYR" w:hAnsi="Times New Roman CYR" w:cs="Times New Roman CYR"/>
          <w:color w:val="000000"/>
          <w:sz w:val="28"/>
          <w:szCs w:val="28"/>
        </w:rPr>
        <w:t>. Библиографический список содержит описание всех литературных (текст) и иных  источников (интернет ресурс, аудио-</w:t>
      </w:r>
      <w:proofErr w:type="spellStart"/>
      <w:r w:rsidR="005977D1" w:rsidRPr="00772EBF">
        <w:rPr>
          <w:rFonts w:ascii="Times New Roman CYR" w:hAnsi="Times New Roman CYR" w:cs="Times New Roman CYR"/>
          <w:color w:val="000000"/>
          <w:sz w:val="28"/>
          <w:szCs w:val="28"/>
        </w:rPr>
        <w:t>видеокнига</w:t>
      </w:r>
      <w:proofErr w:type="spellEnd"/>
      <w:r w:rsidR="005977D1" w:rsidRPr="00772EBF">
        <w:rPr>
          <w:rFonts w:ascii="Times New Roman CYR" w:hAnsi="Times New Roman CYR" w:cs="Times New Roman CYR"/>
          <w:color w:val="000000"/>
          <w:sz w:val="28"/>
          <w:szCs w:val="28"/>
        </w:rPr>
        <w:t xml:space="preserve"> и пр.), материалы которых использованы в исследовании.</w:t>
      </w:r>
    </w:p>
    <w:p w:rsidR="00430D47"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Библиографический список представляет собой перечень использованных источников в алфавитном порядке с полным библиографическим описа</w:t>
      </w:r>
      <w:r w:rsidRPr="00772EBF">
        <w:rPr>
          <w:rFonts w:ascii="Times New Roman CYR" w:hAnsi="Times New Roman CYR" w:cs="Times New Roman CYR"/>
          <w:color w:val="000000"/>
          <w:sz w:val="28"/>
          <w:szCs w:val="28"/>
        </w:rPr>
        <w:softHyphen/>
        <w:t xml:space="preserve">нием источников и с нумерацией по порядку [1]. При этом в данный список включается только та литература, на которую были сделаны ссылки в основном тексте. Вначале указываются </w:t>
      </w:r>
      <w:r w:rsidR="00430D47" w:rsidRPr="00772EBF">
        <w:rPr>
          <w:rFonts w:ascii="Times New Roman CYR" w:hAnsi="Times New Roman CYR" w:cs="Times New Roman CYR"/>
          <w:color w:val="000000"/>
          <w:sz w:val="28"/>
          <w:szCs w:val="28"/>
        </w:rPr>
        <w:t xml:space="preserve">нормативные и правовые акты, потом </w:t>
      </w:r>
      <w:r w:rsidRPr="00772EBF">
        <w:rPr>
          <w:rFonts w:ascii="Times New Roman CYR" w:hAnsi="Times New Roman CYR" w:cs="Times New Roman CYR"/>
          <w:color w:val="000000"/>
          <w:sz w:val="28"/>
          <w:szCs w:val="28"/>
        </w:rPr>
        <w:t xml:space="preserve">отечественные авторы, затем зарубежные, затем интернет - и другие ресурсы. </w:t>
      </w:r>
    </w:p>
    <w:p w:rsidR="005977D1" w:rsidRPr="00772EBF" w:rsidRDefault="005977D1" w:rsidP="00267476">
      <w:pPr>
        <w:widowControl w:val="0"/>
        <w:shd w:val="clear" w:color="auto" w:fill="FFFFFF"/>
        <w:autoSpaceDE w:val="0"/>
        <w:autoSpaceDN w:val="0"/>
        <w:adjustRightInd w:val="0"/>
        <w:spacing w:after="0"/>
        <w:ind w:firstLine="709"/>
        <w:jc w:val="both"/>
        <w:rPr>
          <w:rFonts w:ascii="Times New Roman CYR" w:hAnsi="Times New Roman CYR" w:cs="Times New Roman CYR"/>
          <w:color w:val="000000"/>
          <w:sz w:val="28"/>
          <w:szCs w:val="28"/>
        </w:rPr>
      </w:pPr>
      <w:r w:rsidRPr="00772EBF">
        <w:rPr>
          <w:rFonts w:ascii="Times New Roman CYR" w:hAnsi="Times New Roman CYR" w:cs="Times New Roman CYR"/>
          <w:color w:val="000000"/>
          <w:sz w:val="28"/>
          <w:szCs w:val="28"/>
        </w:rPr>
        <w:t>В основном тексте ссылка на источник дается в виде порядкового номера источника в библиографическом списке в квад</w:t>
      </w:r>
      <w:r w:rsidRPr="00772EBF">
        <w:rPr>
          <w:rFonts w:ascii="Times New Roman CYR" w:hAnsi="Times New Roman CYR" w:cs="Times New Roman CYR"/>
          <w:color w:val="000000"/>
          <w:sz w:val="28"/>
          <w:szCs w:val="28"/>
        </w:rPr>
        <w:softHyphen/>
        <w:t>ратных скобках, а если в ссылке имеется прямое цитирование, то указываются номера страниц источника, например, [1; 25] либо [1, с. 25] (допустимы оба варианта). Обратите внимание, что ссылка на источник является составной частью фразы со ссылкой, поэтому точка в этой фразе ставится после закрытия квадратной скобки, например: «Имеющиеся данные подтверждают этот вывод [12]. К сходным результатам приходят и другие авторы [4], [8], [11]»..</w:t>
      </w:r>
    </w:p>
    <w:p w:rsidR="00AF5122" w:rsidRDefault="00430D47" w:rsidP="00772EBF">
      <w:pPr>
        <w:widowControl w:val="0"/>
        <w:shd w:val="clear" w:color="auto" w:fill="FFFFFF"/>
        <w:tabs>
          <w:tab w:val="left" w:pos="1276"/>
        </w:tabs>
        <w:autoSpaceDE w:val="0"/>
        <w:autoSpaceDN w:val="0"/>
        <w:adjustRightInd w:val="0"/>
        <w:spacing w:after="0"/>
        <w:ind w:firstLine="709"/>
        <w:jc w:val="both"/>
        <w:rPr>
          <w:rFonts w:ascii="Times New Roman" w:eastAsia="Times New Roman" w:hAnsi="Times New Roman" w:cs="Times New Roman"/>
          <w:b/>
          <w:color w:val="000000"/>
          <w:sz w:val="24"/>
          <w:szCs w:val="24"/>
        </w:rPr>
      </w:pPr>
      <w:r w:rsidRPr="00772EBF">
        <w:rPr>
          <w:rFonts w:ascii="Times New Roman CYR" w:hAnsi="Times New Roman CYR" w:cs="Times New Roman CYR"/>
          <w:color w:val="000000"/>
          <w:sz w:val="28"/>
          <w:szCs w:val="28"/>
        </w:rPr>
        <w:t>8</w:t>
      </w:r>
      <w:r w:rsidR="005977D1" w:rsidRPr="00772EBF">
        <w:rPr>
          <w:rFonts w:ascii="Times New Roman CYR" w:hAnsi="Times New Roman CYR" w:cs="Times New Roman CYR"/>
          <w:color w:val="000000"/>
          <w:sz w:val="28"/>
          <w:szCs w:val="28"/>
        </w:rPr>
        <w:t>. Приложения</w:t>
      </w:r>
      <w:r w:rsidR="005977D1" w:rsidRPr="00772EBF">
        <w:rPr>
          <w:rFonts w:ascii="Times New Roman CYR" w:hAnsi="Times New Roman CYR" w:cs="Times New Roman CYR"/>
          <w:sz w:val="28"/>
          <w:szCs w:val="28"/>
        </w:rPr>
        <w:t xml:space="preserve">. В этот раздел помещаются материалы, размещение которых в основном тексте работы нецелесообразно (тексты использованных анкет, первичные данные опросов, иллюстративные материалы и т.п.). </w:t>
      </w:r>
      <w:r w:rsidR="005977D1" w:rsidRPr="00772EBF">
        <w:rPr>
          <w:rFonts w:ascii="Times New Roman CYR" w:hAnsi="Times New Roman CYR" w:cs="Times New Roman CYR"/>
          <w:color w:val="000000"/>
          <w:sz w:val="28"/>
          <w:szCs w:val="28"/>
        </w:rPr>
        <w:t>Форма приложений мо</w:t>
      </w:r>
      <w:r w:rsidR="005977D1" w:rsidRPr="00772EBF">
        <w:rPr>
          <w:rFonts w:ascii="Times New Roman CYR" w:hAnsi="Times New Roman CYR" w:cs="Times New Roman CYR"/>
          <w:color w:val="000000"/>
          <w:sz w:val="28"/>
          <w:szCs w:val="28"/>
        </w:rPr>
        <w:softHyphen/>
        <w:t>жет быть следующая: текст, таблицы, чертежи, схемы и др. В приложения не сле</w:t>
      </w:r>
      <w:r w:rsidR="005977D1" w:rsidRPr="00772EBF">
        <w:rPr>
          <w:rFonts w:ascii="Times New Roman CYR" w:hAnsi="Times New Roman CYR" w:cs="Times New Roman CYR"/>
          <w:color w:val="000000"/>
          <w:sz w:val="28"/>
          <w:szCs w:val="28"/>
        </w:rPr>
        <w:softHyphen/>
        <w:t>дует включать материалы, не имеющие отношения к содержанию рабо</w:t>
      </w:r>
      <w:r w:rsidR="005977D1" w:rsidRPr="00772EBF">
        <w:rPr>
          <w:rFonts w:ascii="Times New Roman CYR" w:hAnsi="Times New Roman CYR" w:cs="Times New Roman CYR"/>
          <w:color w:val="000000"/>
          <w:sz w:val="28"/>
          <w:szCs w:val="28"/>
        </w:rPr>
        <w:softHyphen/>
        <w:t>ты. Каждому документу присваивается порядковый номер (арабскими, реже рим</w:t>
      </w:r>
      <w:r w:rsidR="005977D1" w:rsidRPr="00772EBF">
        <w:rPr>
          <w:rFonts w:ascii="Times New Roman CYR" w:hAnsi="Times New Roman CYR" w:cs="Times New Roman CYR"/>
          <w:color w:val="000000"/>
          <w:sz w:val="28"/>
          <w:szCs w:val="28"/>
        </w:rPr>
        <w:softHyphen/>
        <w:t xml:space="preserve">скими цифрами). Номер приложения (без знака №) помещают в верхнем правом углу над заголовком, например: Приложение 1. Связь основного текста с приложением оформляется записью: "См. приложение 1". </w:t>
      </w:r>
    </w:p>
    <w:p w:rsidR="00BF1267" w:rsidRPr="00BF1267" w:rsidRDefault="00BF1267" w:rsidP="00BF1267">
      <w:pPr>
        <w:spacing w:after="0"/>
        <w:jc w:val="center"/>
        <w:rPr>
          <w:rFonts w:ascii="Times New Roman" w:eastAsia="Calibri" w:hAnsi="Times New Roman" w:cs="Times New Roman"/>
          <w:color w:val="000000"/>
          <w:sz w:val="28"/>
          <w:szCs w:val="28"/>
        </w:rPr>
      </w:pPr>
      <w:r w:rsidRPr="00BF1267">
        <w:rPr>
          <w:rFonts w:ascii="Times New Roman" w:eastAsia="Times New Roman" w:hAnsi="Times New Roman" w:cs="Times New Roman"/>
          <w:b/>
          <w:color w:val="000000"/>
          <w:sz w:val="28"/>
          <w:szCs w:val="28"/>
          <w:lang w:val="en-US"/>
        </w:rPr>
        <w:lastRenderedPageBreak/>
        <w:t>V</w:t>
      </w:r>
      <w:r w:rsidRPr="00BF1267">
        <w:rPr>
          <w:rFonts w:ascii="Times New Roman" w:eastAsia="Times New Roman" w:hAnsi="Times New Roman" w:cs="Times New Roman"/>
          <w:b/>
          <w:color w:val="000000"/>
          <w:sz w:val="28"/>
          <w:szCs w:val="28"/>
        </w:rPr>
        <w:t xml:space="preserve">. </w:t>
      </w:r>
      <w:r w:rsidRPr="00BF1267">
        <w:rPr>
          <w:rFonts w:ascii="Times New Roman" w:eastAsia="Calibri" w:hAnsi="Times New Roman" w:cs="Times New Roman"/>
          <w:b/>
          <w:sz w:val="28"/>
          <w:szCs w:val="28"/>
        </w:rPr>
        <w:t>ТРЕБОВАНИЯ К РЕЗУЛЬТАТАМ ОСВОЕНИЯ ОБРАЗОВАТЕЛЬНОЙ ПРОГРАММЫ</w:t>
      </w:r>
    </w:p>
    <w:p w:rsidR="00BF1267" w:rsidRDefault="00BF1267" w:rsidP="00BF1267">
      <w:pPr>
        <w:tabs>
          <w:tab w:val="left" w:pos="-567"/>
        </w:tabs>
        <w:spacing w:after="0"/>
        <w:ind w:firstLine="709"/>
        <w:jc w:val="both"/>
        <w:rPr>
          <w:rFonts w:ascii="Times New Roman" w:hAnsi="Times New Roman" w:cs="Times New Roman"/>
          <w:color w:val="000000"/>
          <w:sz w:val="28"/>
          <w:szCs w:val="28"/>
        </w:rPr>
      </w:pPr>
    </w:p>
    <w:p w:rsidR="00B70767" w:rsidRPr="00B70767" w:rsidRDefault="00B70767" w:rsidP="00B70767">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 xml:space="preserve">В рамках освоения программы </w:t>
      </w:r>
      <w:proofErr w:type="spellStart"/>
      <w:r w:rsidRPr="00B70767">
        <w:rPr>
          <w:rFonts w:ascii="Times New Roman" w:eastAsia="Times New Roman" w:hAnsi="Times New Roman" w:cs="Times New Roman"/>
          <w:color w:val="000000"/>
          <w:sz w:val="28"/>
          <w:szCs w:val="28"/>
          <w:lang w:eastAsia="en-US"/>
        </w:rPr>
        <w:t>бакалавриата</w:t>
      </w:r>
      <w:proofErr w:type="spellEnd"/>
      <w:r w:rsidRPr="00B70767">
        <w:rPr>
          <w:rFonts w:ascii="Times New Roman" w:eastAsia="Times New Roman" w:hAnsi="Times New Roman" w:cs="Times New Roman"/>
          <w:color w:val="000000"/>
          <w:sz w:val="28"/>
          <w:szCs w:val="28"/>
          <w:lang w:eastAsia="en-US"/>
        </w:rPr>
        <w:t xml:space="preserve"> выпускники могут готовиться к решению задач профессиональной деятельности следующих типов:</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тренерский;</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педагогический;</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рекреационно-оздоровительный;</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организационно-методический;</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lang w:eastAsia="en-US"/>
        </w:rPr>
      </w:pPr>
      <w:r w:rsidRPr="00B70767">
        <w:rPr>
          <w:rFonts w:ascii="Times New Roman" w:eastAsia="Times New Roman" w:hAnsi="Times New Roman" w:cs="Times New Roman"/>
          <w:color w:val="000000"/>
          <w:sz w:val="28"/>
          <w:szCs w:val="28"/>
          <w:lang w:eastAsia="en-US"/>
        </w:rPr>
        <w:t>организационно-управленческий;</w:t>
      </w:r>
    </w:p>
    <w:p w:rsidR="00B70767" w:rsidRPr="00B70767" w:rsidRDefault="00B70767" w:rsidP="00B70767">
      <w:pPr>
        <w:widowControl w:val="0"/>
        <w:numPr>
          <w:ilvl w:val="0"/>
          <w:numId w:val="32"/>
        </w:numPr>
        <w:tabs>
          <w:tab w:val="left" w:pos="-567"/>
        </w:tabs>
        <w:spacing w:after="0" w:line="240" w:lineRule="auto"/>
        <w:jc w:val="both"/>
        <w:rPr>
          <w:rFonts w:ascii="Times New Roman" w:eastAsia="Times New Roman" w:hAnsi="Times New Roman" w:cs="Times New Roman"/>
          <w:color w:val="000000"/>
          <w:sz w:val="28"/>
          <w:szCs w:val="28"/>
        </w:rPr>
      </w:pPr>
      <w:r w:rsidRPr="00B70767">
        <w:rPr>
          <w:rFonts w:ascii="Times New Roman" w:eastAsia="Times New Roman" w:hAnsi="Times New Roman" w:cs="Times New Roman"/>
          <w:color w:val="000000"/>
          <w:sz w:val="28"/>
          <w:szCs w:val="28"/>
          <w:lang w:eastAsia="en-US"/>
        </w:rPr>
        <w:t xml:space="preserve">научно-исследовательский, </w:t>
      </w:r>
    </w:p>
    <w:p w:rsidR="00B70767" w:rsidRPr="00B70767" w:rsidRDefault="00B70767" w:rsidP="00B70767">
      <w:pPr>
        <w:widowControl w:val="0"/>
        <w:tabs>
          <w:tab w:val="left" w:pos="-567"/>
        </w:tabs>
        <w:spacing w:after="0" w:line="240" w:lineRule="auto"/>
        <w:jc w:val="both"/>
        <w:rPr>
          <w:rFonts w:ascii="Times New Roman" w:eastAsia="Times New Roman" w:hAnsi="Times New Roman" w:cs="Times New Roman"/>
          <w:color w:val="000000"/>
          <w:sz w:val="28"/>
          <w:szCs w:val="28"/>
        </w:rPr>
      </w:pPr>
    </w:p>
    <w:p w:rsidR="00B70767" w:rsidRPr="00B70767" w:rsidRDefault="00B70767" w:rsidP="00B70767">
      <w:pPr>
        <w:widowControl w:val="0"/>
        <w:tabs>
          <w:tab w:val="left" w:pos="-567"/>
        </w:tabs>
        <w:spacing w:after="0" w:line="240" w:lineRule="auto"/>
        <w:jc w:val="both"/>
        <w:rPr>
          <w:rFonts w:ascii="Times New Roman" w:eastAsia="Times New Roman" w:hAnsi="Times New Roman" w:cs="Times New Roman"/>
          <w:color w:val="000000"/>
          <w:sz w:val="28"/>
          <w:szCs w:val="28"/>
        </w:rPr>
      </w:pPr>
      <w:r w:rsidRPr="00B70767">
        <w:rPr>
          <w:rFonts w:ascii="Times New Roman" w:eastAsia="Times New Roman" w:hAnsi="Times New Roman" w:cs="Times New Roman"/>
          <w:color w:val="000000"/>
          <w:sz w:val="28"/>
          <w:szCs w:val="28"/>
        </w:rPr>
        <w:t xml:space="preserve">на которые ориентирована программа </w:t>
      </w:r>
      <w:proofErr w:type="spellStart"/>
      <w:r w:rsidRPr="00B70767">
        <w:rPr>
          <w:rFonts w:ascii="Times New Roman" w:eastAsia="Times New Roman" w:hAnsi="Times New Roman" w:cs="Times New Roman"/>
          <w:color w:val="000000"/>
          <w:sz w:val="28"/>
          <w:szCs w:val="28"/>
        </w:rPr>
        <w:t>бакалавриата</w:t>
      </w:r>
      <w:proofErr w:type="spellEnd"/>
      <w:r w:rsidRPr="00B70767">
        <w:rPr>
          <w:rFonts w:ascii="Times New Roman" w:eastAsia="Times New Roman" w:hAnsi="Times New Roman" w:cs="Times New Roman"/>
          <w:color w:val="000000"/>
          <w:sz w:val="28"/>
          <w:szCs w:val="28"/>
        </w:rPr>
        <w:t xml:space="preserve"> по направлению подготовки 49.03.03. «Рекреация и спортивно-оздоровительный туризм»</w:t>
      </w:r>
      <w:r w:rsidRPr="00B70767">
        <w:rPr>
          <w:rFonts w:ascii="Times New Roman" w:eastAsia="Times New Roman" w:hAnsi="Times New Roman" w:cs="Times New Roman"/>
          <w:sz w:val="28"/>
          <w:szCs w:val="28"/>
        </w:rPr>
        <w:t>, профиль (направленность) «Организация активного отдыха и спортивно-оздоровительный туризм».</w:t>
      </w:r>
    </w:p>
    <w:p w:rsidR="00B70767" w:rsidRPr="00B70767" w:rsidRDefault="00B70767" w:rsidP="00B70767">
      <w:pPr>
        <w:widowControl w:val="0"/>
        <w:tabs>
          <w:tab w:val="left" w:pos="1009"/>
        </w:tabs>
        <w:spacing w:after="0" w:line="240" w:lineRule="auto"/>
        <w:ind w:firstLine="709"/>
        <w:jc w:val="both"/>
        <w:rPr>
          <w:rFonts w:ascii="Times New Roman" w:eastAsia="Times New Roman" w:hAnsi="Times New Roman" w:cs="Times New Roman"/>
          <w:color w:val="000000"/>
          <w:sz w:val="28"/>
          <w:szCs w:val="28"/>
        </w:rPr>
      </w:pPr>
    </w:p>
    <w:p w:rsidR="00B70767" w:rsidRDefault="00B70767" w:rsidP="00B70767">
      <w:pPr>
        <w:widowControl w:val="0"/>
        <w:tabs>
          <w:tab w:val="left" w:pos="1009"/>
        </w:tabs>
        <w:spacing w:after="0" w:line="240" w:lineRule="auto"/>
        <w:ind w:firstLine="709"/>
        <w:jc w:val="center"/>
        <w:rPr>
          <w:rFonts w:ascii="Times New Roman" w:eastAsia="Times New Roman" w:hAnsi="Times New Roman" w:cs="Times New Roman"/>
          <w:color w:val="000000"/>
          <w:sz w:val="28"/>
          <w:szCs w:val="28"/>
        </w:rPr>
      </w:pPr>
      <w:r w:rsidRPr="007660E6">
        <w:rPr>
          <w:rFonts w:ascii="Times New Roman" w:eastAsia="Times New Roman" w:hAnsi="Times New Roman" w:cs="Times New Roman"/>
          <w:color w:val="000000"/>
          <w:sz w:val="28"/>
          <w:szCs w:val="28"/>
        </w:rPr>
        <w:t xml:space="preserve">Табл. 1. - </w:t>
      </w:r>
      <w:r w:rsidRPr="00B70767">
        <w:rPr>
          <w:rFonts w:ascii="Times New Roman" w:eastAsia="Times New Roman" w:hAnsi="Times New Roman" w:cs="Times New Roman"/>
          <w:color w:val="000000"/>
          <w:sz w:val="28"/>
          <w:szCs w:val="28"/>
        </w:rPr>
        <w:t>Результаты освоения образовательной программы</w:t>
      </w:r>
    </w:p>
    <w:p w:rsidR="00C852B4" w:rsidRPr="00B70767" w:rsidRDefault="00C852B4" w:rsidP="00B70767">
      <w:pPr>
        <w:widowControl w:val="0"/>
        <w:tabs>
          <w:tab w:val="left" w:pos="1009"/>
        </w:tabs>
        <w:spacing w:after="0" w:line="240" w:lineRule="auto"/>
        <w:ind w:firstLine="709"/>
        <w:jc w:val="center"/>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776"/>
      </w:tblGrid>
      <w:tr w:rsidR="00B70767" w:rsidRPr="00B70767" w:rsidTr="00C852B4">
        <w:tc>
          <w:tcPr>
            <w:tcW w:w="3794" w:type="dxa"/>
            <w:vAlign w:val="center"/>
          </w:tcPr>
          <w:p w:rsidR="00B70767" w:rsidRPr="00B70767" w:rsidRDefault="00B70767" w:rsidP="00B70767">
            <w:pPr>
              <w:widowControl w:val="0"/>
              <w:spacing w:after="0" w:line="240" w:lineRule="auto"/>
              <w:jc w:val="both"/>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Код и содержание компетенции</w:t>
            </w:r>
          </w:p>
        </w:tc>
        <w:tc>
          <w:tcPr>
            <w:tcW w:w="5776" w:type="dxa"/>
          </w:tcPr>
          <w:p w:rsidR="00B70767" w:rsidRPr="00B70767" w:rsidRDefault="00B70767" w:rsidP="00B70767">
            <w:pPr>
              <w:widowControl w:val="0"/>
              <w:tabs>
                <w:tab w:val="left" w:pos="1009"/>
              </w:tabs>
              <w:spacing w:after="0" w:line="240" w:lineRule="auto"/>
              <w:jc w:val="center"/>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Результаты освоения</w:t>
            </w: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УК-1. Способен осуществлять поиск, критический анализ и синтез информации, применять системный подход для решения поставленных задач</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основы критического анализа и оценки своей деятельности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proofErr w:type="gramStart"/>
            <w:r w:rsidRPr="00B70767">
              <w:rPr>
                <w:rFonts w:ascii="Times New Roman" w:eastAsia="Times New Roman" w:hAnsi="Times New Roman" w:cs="Times New Roman"/>
                <w:sz w:val="28"/>
                <w:szCs w:val="28"/>
              </w:rPr>
              <w:t>Уметь: определять пути и выбирать средства развития своих достоинств и устранения недостатков в учебно-тренировочном, рекреационно-оздоровительном и реабилитационном процессах</w:t>
            </w:r>
            <w:proofErr w:type="gramEnd"/>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самоорганизации и самоуправлению</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C852B4" w:rsidRDefault="00C852B4" w:rsidP="00C852B4">
            <w:pPr>
              <w:widowControl w:val="0"/>
              <w:spacing w:after="0" w:line="240" w:lineRule="auto"/>
              <w:rPr>
                <w:rFonts w:ascii="Times New Roman" w:eastAsia="Times New Roman" w:hAnsi="Times New Roman" w:cs="Times New Roman"/>
                <w:sz w:val="28"/>
                <w:szCs w:val="28"/>
                <w:lang w:eastAsia="en-US"/>
              </w:rPr>
            </w:pPr>
          </w:p>
          <w:p w:rsidR="00C852B4" w:rsidRDefault="00C852B4" w:rsidP="00C852B4">
            <w:pPr>
              <w:widowControl w:val="0"/>
              <w:spacing w:after="0" w:line="240" w:lineRule="auto"/>
              <w:rPr>
                <w:rFonts w:ascii="Times New Roman" w:eastAsia="Times New Roman" w:hAnsi="Times New Roman" w:cs="Times New Roman"/>
                <w:sz w:val="28"/>
                <w:szCs w:val="28"/>
                <w:lang w:eastAsia="en-US"/>
              </w:rPr>
            </w:pPr>
          </w:p>
          <w:p w:rsidR="00C852B4" w:rsidRPr="00B70767" w:rsidRDefault="00C852B4" w:rsidP="00C852B4">
            <w:pPr>
              <w:widowControl w:val="0"/>
              <w:spacing w:after="0" w:line="240" w:lineRule="auto"/>
              <w:rPr>
                <w:rFonts w:ascii="Times New Roman" w:eastAsia="Times New Roman" w:hAnsi="Times New Roman" w:cs="Times New Roman"/>
                <w:sz w:val="28"/>
                <w:szCs w:val="28"/>
                <w:lang w:eastAsia="en-US"/>
              </w:rPr>
            </w:pP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сущность научной проблематики исследования</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 xml:space="preserve">Уметь: применять </w:t>
            </w:r>
            <w:r w:rsidRPr="00B70767">
              <w:rPr>
                <w:rFonts w:ascii="Times New Roman" w:eastAsia="Times New Roman" w:hAnsi="Times New Roman" w:cs="Times New Roman"/>
                <w:sz w:val="28"/>
                <w:szCs w:val="28"/>
                <w:lang w:eastAsia="en-US"/>
              </w:rPr>
              <w:t>базовые принципы проектирования научного исследования</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определения цели и задач исследования</w:t>
            </w: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УК-3.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осуществлять социальное взаимодействие и реализовывать свою роль в команде</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основы менеджмента и лидерства</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w:t>
            </w:r>
            <w:r w:rsidRPr="00B70767">
              <w:rPr>
                <w:rFonts w:ascii="Times New Roman" w:eastAsia="Times New Roman" w:hAnsi="Times New Roman" w:cs="Times New Roman"/>
                <w:sz w:val="28"/>
                <w:szCs w:val="28"/>
                <w:lang w:eastAsia="en-US"/>
              </w:rPr>
              <w:t>проявлять лидерские качества и инициативу</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ответственного отношения к профессиональной деятельности</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70767">
              <w:rPr>
                <w:rFonts w:ascii="Times New Roman" w:eastAsia="Times New Roman" w:hAnsi="Times New Roman" w:cs="Times New Roman"/>
                <w:sz w:val="28"/>
                <w:szCs w:val="28"/>
                <w:lang w:eastAsia="en-US"/>
              </w:rPr>
              <w:t>м(</w:t>
            </w:r>
            <w:proofErr w:type="spellStart"/>
            <w:proofErr w:type="gramEnd"/>
            <w:r w:rsidRPr="00B70767">
              <w:rPr>
                <w:rFonts w:ascii="Times New Roman" w:eastAsia="Times New Roman" w:hAnsi="Times New Roman" w:cs="Times New Roman"/>
                <w:sz w:val="28"/>
                <w:szCs w:val="28"/>
                <w:lang w:eastAsia="en-US"/>
              </w:rPr>
              <w:t>ых</w:t>
            </w:r>
            <w:proofErr w:type="spellEnd"/>
            <w:r w:rsidRPr="00B70767">
              <w:rPr>
                <w:rFonts w:ascii="Times New Roman" w:eastAsia="Times New Roman" w:hAnsi="Times New Roman" w:cs="Times New Roman"/>
                <w:sz w:val="28"/>
                <w:szCs w:val="28"/>
                <w:lang w:eastAsia="en-US"/>
              </w:rPr>
              <w:t>) языке(ах)</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основы деловых коммуникаций, этикета и корпоративной культуры</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Уметь: устанавливать деловые взаимоотношения при решении профессиональных задач</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 xml:space="preserve">Владеть: навыками делового </w:t>
            </w:r>
            <w:r w:rsidRPr="00B70767">
              <w:rPr>
                <w:rFonts w:ascii="Times New Roman" w:eastAsia="Times New Roman" w:hAnsi="Times New Roman" w:cs="Times New Roman"/>
                <w:sz w:val="28"/>
                <w:szCs w:val="28"/>
                <w:lang w:eastAsia="en-US"/>
              </w:rPr>
              <w:t>общения и работы в команде, ведения переговоров, деловой переписки и делопроизводства</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УК-5.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воспринимать межкультурное разнообразие общества в социально-историческом, этическом и философском контекстах</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особенности многоукладности жизни в стране и в регионе </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учитывать духовно-нравственные ценности, историческое наследие и поликультурные традиции населения в своей профессиональной деятельности</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уважительного отношения, сохранения и преумножения духовно-нравственных ценностей, исторического наследия и поликультурных традиций</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УК-6.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C852B4" w:rsidRPr="00B70767" w:rsidRDefault="00C852B4" w:rsidP="00C852B4">
            <w:pPr>
              <w:widowControl w:val="0"/>
              <w:spacing w:after="0" w:line="240" w:lineRule="auto"/>
              <w:rPr>
                <w:rFonts w:ascii="Times New Roman" w:eastAsia="Times New Roman" w:hAnsi="Times New Roman" w:cs="Times New Roman"/>
                <w:sz w:val="28"/>
                <w:szCs w:val="28"/>
                <w:lang w:eastAsia="en-US"/>
              </w:rPr>
            </w:pP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основы </w:t>
            </w:r>
            <w:proofErr w:type="gramStart"/>
            <w:r w:rsidRPr="00B70767">
              <w:rPr>
                <w:rFonts w:ascii="Times New Roman" w:eastAsia="Times New Roman" w:hAnsi="Times New Roman" w:cs="Times New Roman"/>
                <w:sz w:val="28"/>
                <w:szCs w:val="28"/>
              </w:rPr>
              <w:t>тайм-менеджмента</w:t>
            </w:r>
            <w:proofErr w:type="gramEnd"/>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повышать свой профессиональный уровень</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самоорганизации при решении профессиональных задач</w:t>
            </w: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методы и средства физической культуры, специфику их применения </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грамотно использовать современные теоретические знания и практические умения для обеспечения полноценной социальной и профессиональной деятельности</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опытом поддержания должного уровня физической подготовленности</w:t>
            </w: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УК-8. </w:t>
            </w:r>
            <w:proofErr w:type="gramStart"/>
            <w:r w:rsidRPr="00B70767">
              <w:rPr>
                <w:rFonts w:ascii="Times New Roman" w:eastAsia="Times New Roman" w:hAnsi="Times New Roman" w:cs="Times New Roman"/>
                <w:sz w:val="28"/>
                <w:szCs w:val="28"/>
                <w:lang w:eastAsia="en-US"/>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приемы оказания первой помощи, методы защиты в условиях чрезвычайных ситуаций</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использовать  приемы первой помощи и методы защиты в условиях чрезвычайных ситуаций</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личностной готовностью использовать приемы первой помощи, методы защиты в условиях чрезвычайных ситуаций</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ОПК-1.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особенности психофизических возможностей индивида в различных климатогеографических условиях мест проведения занятий и мероприятий по циклам различной продолжительности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w:t>
            </w:r>
            <w:r w:rsidRPr="00B70767">
              <w:rPr>
                <w:rFonts w:ascii="Times New Roman" w:eastAsia="Times New Roman" w:hAnsi="Times New Roman" w:cs="Times New Roman"/>
                <w:sz w:val="28"/>
                <w:szCs w:val="28"/>
                <w:lang w:eastAsia="en-US"/>
              </w:rPr>
              <w:t>использовать теоретические знания о психофизических возможностях человека при проведении занятий и мероприятий</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 xml:space="preserve">Владеть: </w:t>
            </w:r>
            <w:r w:rsidRPr="00B70767">
              <w:rPr>
                <w:rFonts w:ascii="Times New Roman" w:eastAsia="Times New Roman" w:hAnsi="Times New Roman" w:cs="Times New Roman"/>
                <w:sz w:val="28"/>
                <w:szCs w:val="28"/>
                <w:lang w:eastAsia="en-US"/>
              </w:rPr>
              <w:t xml:space="preserve">определения величины нагрузок, </w:t>
            </w:r>
            <w:proofErr w:type="gramStart"/>
            <w:r w:rsidRPr="00B70767">
              <w:rPr>
                <w:rFonts w:ascii="Times New Roman" w:eastAsia="Times New Roman" w:hAnsi="Times New Roman" w:cs="Times New Roman"/>
                <w:sz w:val="28"/>
                <w:szCs w:val="28"/>
                <w:lang w:eastAsia="en-US"/>
              </w:rPr>
              <w:t>адекватную</w:t>
            </w:r>
            <w:proofErr w:type="gramEnd"/>
            <w:r w:rsidRPr="00B70767">
              <w:rPr>
                <w:rFonts w:ascii="Times New Roman" w:eastAsia="Times New Roman" w:hAnsi="Times New Roman" w:cs="Times New Roman"/>
                <w:sz w:val="28"/>
                <w:szCs w:val="28"/>
                <w:lang w:eastAsia="en-US"/>
              </w:rPr>
              <w:t xml:space="preserve"> психофизическим возможностям индивида</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lang w:eastAsia="en-US"/>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ОПК-2.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проводить занятия, физкультурно-спортивной направленности и рекреационные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 xml:space="preserve">Знать: методику разработки </w:t>
            </w:r>
            <w:r w:rsidRPr="00B70767">
              <w:rPr>
                <w:rFonts w:ascii="Times New Roman" w:eastAsia="Times New Roman" w:hAnsi="Times New Roman" w:cs="Times New Roman"/>
                <w:sz w:val="28"/>
                <w:szCs w:val="28"/>
                <w:lang w:eastAsia="en-US"/>
              </w:rPr>
              <w:t xml:space="preserve">программ и режимов занятий по спортивно-оздоровительному туризму, физической рекреации и реабилитации населения </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Уметь: определять с</w:t>
            </w:r>
            <w:r w:rsidRPr="00B70767">
              <w:rPr>
                <w:rFonts w:ascii="Times New Roman" w:eastAsia="Times New Roman" w:hAnsi="Times New Roman" w:cs="Times New Roman"/>
                <w:sz w:val="28"/>
                <w:szCs w:val="28"/>
                <w:lang w:eastAsia="en-US"/>
              </w:rPr>
              <w:t>редства и методы реализации спортивных, физкультурно-оздоровительных и рекреационных программ по циклам занятий различной продолжительности</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разработки программ, режимов занятий по спортивно-оздоровительному туризму, физической рекреации и реабилитации населения</w:t>
            </w: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sz w:val="28"/>
                <w:szCs w:val="28"/>
              </w:rPr>
            </w:pP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ОПК-3.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обучать двигательным действиям, связанным с учебно-тренировочной, рекреационно-оздоровительной и туристско-краеведческой деятельностью</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методы и приемы обучения двигательным действиям</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осуществлять контроль двигательной активности, </w:t>
            </w:r>
            <w:r w:rsidRPr="00B70767">
              <w:rPr>
                <w:rFonts w:ascii="Times New Roman" w:eastAsia="Times New Roman" w:hAnsi="Times New Roman" w:cs="Times New Roman"/>
                <w:sz w:val="28"/>
                <w:szCs w:val="28"/>
                <w:lang w:eastAsia="en-US"/>
              </w:rPr>
              <w:t>интерпретировать результаты и вносить коррективы в учебно-тренировочную, рекреационно-оздоровительную и туристско-краеведческую деятельность</w:t>
            </w:r>
          </w:p>
          <w:p w:rsidR="00C852B4"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 xml:space="preserve">Владеть: навыками </w:t>
            </w:r>
            <w:r w:rsidRPr="00B70767">
              <w:rPr>
                <w:rFonts w:ascii="Times New Roman" w:eastAsia="Times New Roman" w:hAnsi="Times New Roman" w:cs="Times New Roman"/>
                <w:sz w:val="28"/>
                <w:szCs w:val="28"/>
                <w:lang w:eastAsia="en-US"/>
              </w:rPr>
              <w:t>разработки и использования средств и приемов обучения двигательным действиям и их совершенствования</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ОПК-4.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в процессе физкультурно-спортивной деятельности воспитывать у занимающихся </w:t>
            </w:r>
            <w:proofErr w:type="spellStart"/>
            <w:r w:rsidRPr="00B70767">
              <w:rPr>
                <w:rFonts w:ascii="Times New Roman" w:eastAsia="Times New Roman" w:hAnsi="Times New Roman" w:cs="Times New Roman"/>
                <w:sz w:val="28"/>
                <w:szCs w:val="28"/>
                <w:lang w:eastAsia="en-US"/>
              </w:rPr>
              <w:t>социальнозначимые</w:t>
            </w:r>
            <w:proofErr w:type="spellEnd"/>
            <w:r w:rsidRPr="00B70767">
              <w:rPr>
                <w:rFonts w:ascii="Times New Roman" w:eastAsia="Times New Roman" w:hAnsi="Times New Roman" w:cs="Times New Roman"/>
                <w:sz w:val="28"/>
                <w:szCs w:val="28"/>
                <w:lang w:eastAsia="en-US"/>
              </w:rPr>
              <w:t xml:space="preserve"> личностные качества, проводить профилактику негативного социального поведения</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color w:val="000000"/>
                <w:sz w:val="28"/>
                <w:szCs w:val="28"/>
              </w:rPr>
            </w:pPr>
            <w:r w:rsidRPr="00B70767">
              <w:rPr>
                <w:rFonts w:ascii="Times New Roman" w:eastAsia="Times New Roman" w:hAnsi="Times New Roman" w:cs="Times New Roman"/>
                <w:sz w:val="28"/>
                <w:szCs w:val="28"/>
              </w:rPr>
              <w:t>Знать:</w:t>
            </w:r>
            <w:r w:rsidRPr="00B70767">
              <w:rPr>
                <w:rFonts w:ascii="Times New Roman" w:eastAsia="Times New Roman" w:hAnsi="Times New Roman" w:cs="Times New Roman"/>
                <w:color w:val="000000"/>
                <w:sz w:val="28"/>
                <w:szCs w:val="28"/>
              </w:rPr>
              <w:t xml:space="preserve"> основы профилактической деятельности асоциального поведения</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осуществлять деятельность, направленную на профилактику асоциального поведения, </w:t>
            </w:r>
            <w:proofErr w:type="spellStart"/>
            <w:r w:rsidRPr="00B70767">
              <w:rPr>
                <w:rFonts w:ascii="Times New Roman" w:eastAsia="Times New Roman" w:hAnsi="Times New Roman" w:cs="Times New Roman"/>
                <w:sz w:val="28"/>
                <w:szCs w:val="28"/>
              </w:rPr>
              <w:t>девиантного</w:t>
            </w:r>
            <w:proofErr w:type="spellEnd"/>
            <w:r w:rsidRPr="00B70767">
              <w:rPr>
                <w:rFonts w:ascii="Times New Roman" w:eastAsia="Times New Roman" w:hAnsi="Times New Roman" w:cs="Times New Roman"/>
                <w:sz w:val="28"/>
                <w:szCs w:val="28"/>
              </w:rPr>
              <w:t xml:space="preserve"> и </w:t>
            </w:r>
            <w:proofErr w:type="spellStart"/>
            <w:r w:rsidRPr="00B70767">
              <w:rPr>
                <w:rFonts w:ascii="Times New Roman" w:eastAsia="Times New Roman" w:hAnsi="Times New Roman" w:cs="Times New Roman"/>
                <w:sz w:val="28"/>
                <w:szCs w:val="28"/>
              </w:rPr>
              <w:t>деликтивного</w:t>
            </w:r>
            <w:proofErr w:type="spellEnd"/>
            <w:r w:rsidRPr="00B70767">
              <w:rPr>
                <w:rFonts w:ascii="Times New Roman" w:eastAsia="Times New Roman" w:hAnsi="Times New Roman" w:cs="Times New Roman"/>
                <w:sz w:val="28"/>
                <w:szCs w:val="28"/>
              </w:rPr>
              <w:t xml:space="preserve"> поведения </w:t>
            </w:r>
          </w:p>
          <w:p w:rsidR="00B70767" w:rsidRDefault="00B70767" w:rsidP="00C852B4">
            <w:pPr>
              <w:widowControl w:val="0"/>
              <w:tabs>
                <w:tab w:val="left" w:pos="1009"/>
              </w:tabs>
              <w:spacing w:after="0" w:line="240" w:lineRule="auto"/>
              <w:rPr>
                <w:rFonts w:ascii="Times New Roman" w:eastAsia="Times New Roman" w:hAnsi="Times New Roman" w:cs="Times New Roman"/>
                <w:color w:val="000000"/>
                <w:sz w:val="28"/>
                <w:szCs w:val="28"/>
              </w:rPr>
            </w:pPr>
            <w:r w:rsidRPr="00B70767">
              <w:rPr>
                <w:rFonts w:ascii="Times New Roman" w:eastAsia="Times New Roman" w:hAnsi="Times New Roman" w:cs="Times New Roman"/>
                <w:sz w:val="28"/>
                <w:szCs w:val="28"/>
              </w:rPr>
              <w:t xml:space="preserve">Владеть: </w:t>
            </w:r>
            <w:r w:rsidRPr="00B70767">
              <w:rPr>
                <w:rFonts w:ascii="Times New Roman" w:eastAsia="Times New Roman" w:hAnsi="Times New Roman" w:cs="Times New Roman"/>
                <w:color w:val="000000"/>
                <w:sz w:val="28"/>
                <w:szCs w:val="28"/>
              </w:rPr>
              <w:t>способностью осуществлять профилактические мероприятия, направленные на предотвращение экстремизма в своей профессиональной деятельности</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ОПК-5.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формировать осознанное отношение занимающихся к физкультурно-спортивной, рекреационной и туристско-краеведческой деятельности, к природной среде, мотивационно-ценностные ориентации и установки на ведение здорового образа жизни</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основы формирования физической культуры личности и увеличения ее физической дееспособности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формировать физическую культуру личности индивидов в процессе осуществления профессиональной деятельности</w:t>
            </w:r>
          </w:p>
          <w:p w:rsidR="00B70767" w:rsidRDefault="00B70767" w:rsidP="00C852B4">
            <w:pPr>
              <w:widowControl w:val="0"/>
              <w:tabs>
                <w:tab w:val="left" w:pos="1009"/>
              </w:tabs>
              <w:spacing w:after="0" w:line="240" w:lineRule="auto"/>
              <w:rPr>
                <w:rFonts w:ascii="Times New Roman" w:eastAsia="Times New Roman" w:hAnsi="Times New Roman" w:cs="Times New Roman"/>
                <w:color w:val="000000"/>
                <w:sz w:val="28"/>
                <w:szCs w:val="28"/>
              </w:rPr>
            </w:pPr>
            <w:r w:rsidRPr="00B70767">
              <w:rPr>
                <w:rFonts w:ascii="Times New Roman" w:eastAsia="Times New Roman" w:hAnsi="Times New Roman" w:cs="Times New Roman"/>
                <w:sz w:val="28"/>
                <w:szCs w:val="28"/>
              </w:rPr>
              <w:t xml:space="preserve">Владеть: навыками </w:t>
            </w:r>
            <w:r w:rsidRPr="00B70767">
              <w:rPr>
                <w:rFonts w:ascii="Times New Roman" w:eastAsia="Times New Roman" w:hAnsi="Times New Roman" w:cs="Times New Roman"/>
                <w:color w:val="000000"/>
                <w:sz w:val="28"/>
                <w:szCs w:val="28"/>
              </w:rPr>
              <w:t>приобщения населения к занятиям физической культурой, спортом, к общечеловеческим ценностям и к здоровому образу жизни</w:t>
            </w: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p w:rsidR="00C852B4" w:rsidRPr="00B70767" w:rsidRDefault="00C852B4" w:rsidP="00C852B4">
            <w:pPr>
              <w:widowControl w:val="0"/>
              <w:tabs>
                <w:tab w:val="left" w:pos="1009"/>
              </w:tabs>
              <w:spacing w:after="0" w:line="240" w:lineRule="auto"/>
              <w:rPr>
                <w:rFonts w:ascii="Times New Roman" w:eastAsia="Times New Roman" w:hAnsi="Times New Roman" w:cs="Times New Roman"/>
                <w:color w:val="000000"/>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ОПК-6.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приемы оказания первой помощи, методы защиты в условиях чрезвычайных ситуаций</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использовать  приемы первой помощи и методы защиты в условиях чрезвычайных ситуаций</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личностной готовностью использовать приемы первой помощи, методы защиты в условиях чрезвычайных ситуаций</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ОПК-7.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проводить работу по предотвращению применения допинга</w:t>
            </w:r>
          </w:p>
        </w:tc>
        <w:tc>
          <w:tcPr>
            <w:tcW w:w="5776" w:type="dxa"/>
          </w:tcPr>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методы профилактики применения допинга</w:t>
            </w:r>
          </w:p>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проводить профилактические мероприятия по предотвращению применения допинга.</w:t>
            </w:r>
          </w:p>
          <w:p w:rsidR="00C852B4"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осуществления комплекса мер, направленных на разработку и соблюдение правил по запрету применения допинга</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ОПК-8. Способен осуществлять контроль программ, режимов занятий по спортивно-оздоровительному туризму, физической рекреации и реабилитации населения, подбирать на основе их анализа соответствующие средства и методы реализации программ</w:t>
            </w:r>
          </w:p>
        </w:tc>
        <w:tc>
          <w:tcPr>
            <w:tcW w:w="5776" w:type="dxa"/>
          </w:tcPr>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средства, методы и особенности дозировки физических упражнений </w:t>
            </w:r>
          </w:p>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осуществлять контроль эффективности выполнения двигательных действий</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proofErr w:type="gramStart"/>
            <w:r w:rsidRPr="00B70767">
              <w:rPr>
                <w:rFonts w:ascii="Times New Roman" w:eastAsia="Times New Roman" w:hAnsi="Times New Roman" w:cs="Times New Roman"/>
                <w:sz w:val="28"/>
                <w:szCs w:val="28"/>
              </w:rPr>
              <w:t>Владеть: навыками совершенствования средств, методов и приемов обучения двигательным действиям, связанным с учебно-тренировочным, рекреационно-оздоровительной и туристско-краеведческой деятельностью</w:t>
            </w:r>
            <w:proofErr w:type="gramEnd"/>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5776" w:type="dxa"/>
          </w:tcPr>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средства, методы и особенности дозировки физических упражнений</w:t>
            </w:r>
          </w:p>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осуществлять контроль эффективности выполнения двигательных действий</w:t>
            </w:r>
          </w:p>
          <w:p w:rsidR="00C852B4"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proofErr w:type="gramStart"/>
            <w:r w:rsidRPr="00B70767">
              <w:rPr>
                <w:rFonts w:ascii="Times New Roman" w:eastAsia="Times New Roman" w:hAnsi="Times New Roman" w:cs="Times New Roman"/>
                <w:sz w:val="28"/>
                <w:szCs w:val="28"/>
              </w:rPr>
              <w:t>Владеть: навыками совершенствования средств, методов и приемов обучения двигательным действиям, связанным с учебно-тренировочным, рекреационно-оздоровительной и туристско-краеведческой деятельностью</w:t>
            </w:r>
            <w:proofErr w:type="gramEnd"/>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ОПК-10. Способен организовывать совместную деятельность и взаимодействие участников туристских и рекреационных мероприятий, в том </w:t>
            </w:r>
            <w:proofErr w:type="gramStart"/>
            <w:r w:rsidRPr="00B70767">
              <w:rPr>
                <w:rFonts w:ascii="Times New Roman" w:eastAsia="Times New Roman" w:hAnsi="Times New Roman" w:cs="Times New Roman"/>
                <w:sz w:val="28"/>
                <w:szCs w:val="28"/>
                <w:lang w:eastAsia="en-US"/>
              </w:rPr>
              <w:t>числе</w:t>
            </w:r>
            <w:proofErr w:type="gramEnd"/>
            <w:r w:rsidRPr="00B70767">
              <w:rPr>
                <w:rFonts w:ascii="Times New Roman" w:eastAsia="Times New Roman" w:hAnsi="Times New Roman" w:cs="Times New Roman"/>
                <w:sz w:val="28"/>
                <w:szCs w:val="28"/>
                <w:lang w:eastAsia="en-US"/>
              </w:rPr>
              <w:t xml:space="preserve"> с учётом различной возрастно-половой группы</w:t>
            </w:r>
          </w:p>
        </w:tc>
        <w:tc>
          <w:tcPr>
            <w:tcW w:w="5776" w:type="dxa"/>
          </w:tcPr>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методологию разработки и продвижения туристского продукта</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планировать, проектировать и продвигать туристский продукт, составлять портрет целевой аудитории потребителей</w:t>
            </w:r>
          </w:p>
          <w:p w:rsidR="00C852B4"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методами, способами, приемами анализа и продвижения туристских возможностей региона по выбору туристских объектов для разработки турпродукта, с учетом потребностей различных социально-демографических групп населения и туристов</w:t>
            </w:r>
          </w:p>
          <w:p w:rsidR="00C852B4" w:rsidRPr="00B70767" w:rsidRDefault="00C852B4"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ОПК-11. </w:t>
            </w:r>
            <w:proofErr w:type="gramStart"/>
            <w:r w:rsidRPr="00B70767">
              <w:rPr>
                <w:rFonts w:ascii="Times New Roman" w:eastAsia="Times New Roman" w:hAnsi="Times New Roman" w:cs="Times New Roman"/>
                <w:sz w:val="28"/>
                <w:szCs w:val="28"/>
                <w:lang w:eastAsia="en-US"/>
              </w:rPr>
              <w:t>Способен проводить исследования по определению эффективности, используемых средств и методов физкультурно-спортивной, в том числе рекреационной и туристской деятельности</w:t>
            </w:r>
            <w:proofErr w:type="gramEnd"/>
          </w:p>
        </w:tc>
        <w:tc>
          <w:tcPr>
            <w:tcW w:w="5776" w:type="dxa"/>
          </w:tcPr>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методы определения эффективности средств и методов подготовки </w:t>
            </w:r>
          </w:p>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использовать методический инструментарий для оценки эффективности использования средств и методов профессиональной деятельности</w:t>
            </w:r>
          </w:p>
          <w:p w:rsid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принятия управленческих решений по результатам оценки эффективности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w:t>
            </w:r>
          </w:p>
          <w:p w:rsidR="00D94129" w:rsidRPr="00B70767" w:rsidRDefault="00D94129"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ОПК-12.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tc>
        <w:tc>
          <w:tcPr>
            <w:tcW w:w="5776" w:type="dxa"/>
          </w:tcPr>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нормативно-правовые акты в сфере физической культуры, спорта и туризма </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использовать нормативные правовые акты в профессиональной деятельности</w:t>
            </w:r>
          </w:p>
          <w:p w:rsid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осуществления профессиональной деятельности, руководствуясь законодательством Российской Федерации, в том числе Конституцией Российской Федерации и нормативными правовыми актами в области образования, спорта и туризма</w:t>
            </w: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Pr="00B70767" w:rsidRDefault="00D94129"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ОПК-13.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организовывать и проводить рекреационно-оздоровительные, физкультурно-массовые, туристские, краеведческие и спортивные мероприятия, а также осуществлять судейство мероприятий</w:t>
            </w:r>
          </w:p>
        </w:tc>
        <w:tc>
          <w:tcPr>
            <w:tcW w:w="5776" w:type="dxa"/>
          </w:tcPr>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особенности организации массовых физкультурных и туристских мероприятий </w:t>
            </w:r>
          </w:p>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планировать и организовывать рекреационно-оздоровительные, физкультурно-массовые, туристские, краеведческие и спортивные мероприятия в учреждениях образовательного, рекреационно-оздоровительного, культурно-досугового, санаторно-курортного и туристско-краеведческого профиля, выбирать места занятий, правильно и эффективно эксплуатировать различные физкультурно-спортивные сооружения и обеспечивать безопасность занимающихся и зрителей на спортивных объектах;  </w:t>
            </w:r>
          </w:p>
          <w:p w:rsid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организации и проведения рекреационно-оздоровительных, физкультурно-массовых, туристских, краеведческих и спортивных мероприятий в учреждениях образовательного, рекреационно-оздоровительного, культурно-досугового, санаторно-курортного и туристско-краеведческого профиля</w:t>
            </w:r>
          </w:p>
          <w:p w:rsidR="00D94129" w:rsidRPr="00B70767" w:rsidRDefault="00D94129"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 xml:space="preserve">ОПК-14. </w:t>
            </w:r>
            <w:proofErr w:type="gramStart"/>
            <w:r w:rsidRPr="00B70767">
              <w:rPr>
                <w:rFonts w:ascii="Times New Roman" w:eastAsia="Times New Roman" w:hAnsi="Times New Roman" w:cs="Times New Roman"/>
                <w:sz w:val="28"/>
                <w:szCs w:val="28"/>
                <w:lang w:eastAsia="en-US"/>
              </w:rPr>
              <w:t>Способен внедрять инновационные технологии туристских, рекреационно-оздоровительных и фитнес услуг</w:t>
            </w:r>
            <w:proofErr w:type="gramEnd"/>
          </w:p>
        </w:tc>
        <w:tc>
          <w:tcPr>
            <w:tcW w:w="5776" w:type="dxa"/>
          </w:tcPr>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основные инновационные технологии, применяемые в сфере туризма </w:t>
            </w:r>
          </w:p>
          <w:p w:rsidR="00B70767" w:rsidRPr="00B70767" w:rsidRDefault="00B70767" w:rsidP="00D94129">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использовать компьютерную и технику компьютерные программы в профессиональной деятельности</w:t>
            </w:r>
          </w:p>
          <w:p w:rsid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планирования учебно-тренировочного, рекреационно-оздоровительного, рекреационно-реабилитационного и туристского спортивно-оздоровительного процесса с использованием компьютерной техники и компьютерных программ</w:t>
            </w: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D94129">
            <w:pPr>
              <w:widowControl w:val="0"/>
              <w:tabs>
                <w:tab w:val="left" w:pos="1009"/>
              </w:tabs>
              <w:spacing w:after="0" w:line="240" w:lineRule="auto"/>
              <w:rPr>
                <w:rFonts w:ascii="Times New Roman" w:eastAsia="Times New Roman" w:hAnsi="Times New Roman" w:cs="Times New Roman"/>
                <w:sz w:val="28"/>
                <w:szCs w:val="28"/>
              </w:rPr>
            </w:pPr>
          </w:p>
          <w:p w:rsidR="00D94129" w:rsidRPr="00B70767" w:rsidRDefault="00D94129"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 xml:space="preserve">ОПК-15. </w:t>
            </w:r>
            <w:proofErr w:type="gramStart"/>
            <w:r w:rsidRPr="00B70767">
              <w:rPr>
                <w:rFonts w:ascii="Times New Roman" w:eastAsia="Times New Roman" w:hAnsi="Times New Roman" w:cs="Times New Roman"/>
                <w:sz w:val="28"/>
                <w:szCs w:val="28"/>
                <w:lang w:eastAsia="en-US"/>
              </w:rPr>
              <w:t>Способен</w:t>
            </w:r>
            <w:proofErr w:type="gramEnd"/>
            <w:r w:rsidRPr="00B70767">
              <w:rPr>
                <w:rFonts w:ascii="Times New Roman" w:eastAsia="Times New Roman" w:hAnsi="Times New Roman" w:cs="Times New Roman"/>
                <w:sz w:val="28"/>
                <w:szCs w:val="28"/>
                <w:lang w:eastAsia="en-US"/>
              </w:rPr>
              <w:t xml:space="preserve"> осуществлять материально техническое сопровождение рекреационно-оздоровительных, физкультурно-массовых, туристско-краеведческих и спортивных мероприятий и занятий</w:t>
            </w:r>
          </w:p>
        </w:tc>
        <w:tc>
          <w:tcPr>
            <w:tcW w:w="5776" w:type="dxa"/>
          </w:tcPr>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особенности использования объектов спорта </w:t>
            </w:r>
          </w:p>
          <w:p w:rsidR="00B70767" w:rsidRPr="00B70767" w:rsidRDefault="00B70767" w:rsidP="00C852B4">
            <w:pPr>
              <w:widowControl w:val="0"/>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осуществлять материально техническое сопровождение рекреационно-оздоровительных, физкультурно-массовых, туристско-краеведческих и спортивных мероприятий и занятий</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применения материально-технического обеспечения физкультурных, спортивных, рекреационно-оздоровительных мероприятий</w:t>
            </w:r>
          </w:p>
          <w:p w:rsidR="00D94129" w:rsidRPr="00B70767" w:rsidRDefault="00D94129"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ПК-1. 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средства и методы учебно-тренировочной, туристско-образовательной, рекреационно-досуговой и рекреационно-реабилитационной деятельности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учитывать этнокультурные и социально-демографические факторы при решении профессиональных задач</w:t>
            </w:r>
          </w:p>
          <w:p w:rsidR="00C852B4"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отбора средств и методов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ПК-2.</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Проведение тренировочных мероприятий и осуществление руководства состязательной деятельностью спортсменов на этапе высшего спортивного мастерства</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средства и методы учебно-тренировочной, туристско-образовательной, рекреационно-досуговой и рекреационно-реабилитационной деятельности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учитывать </w:t>
            </w:r>
            <w:r w:rsidRPr="00B70767">
              <w:rPr>
                <w:rFonts w:ascii="Times New Roman" w:eastAsia="Times New Roman" w:hAnsi="Times New Roman" w:cs="Times New Roman"/>
                <w:sz w:val="28"/>
                <w:szCs w:val="28"/>
                <w:lang w:eastAsia="en-US"/>
              </w:rPr>
              <w:t>этнокультурные и социально-демографические факторы при решении профессиональных задач</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отбора средств и методов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w:t>
            </w: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Pr="00B70767" w:rsidRDefault="00D94129"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ПК-3.</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Подготовка спортивной сборной команды субъекта Российской Федерации (по виду спорта, спортивной дисциплине)</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rPr>
              <w:t>Знать:</w:t>
            </w:r>
            <w:r w:rsidRPr="00B70767">
              <w:rPr>
                <w:rFonts w:ascii="Times New Roman" w:eastAsia="Times New Roman" w:hAnsi="Times New Roman" w:cs="Times New Roman"/>
                <w:sz w:val="28"/>
                <w:szCs w:val="28"/>
                <w:lang w:eastAsia="en-US"/>
              </w:rPr>
              <w:t xml:space="preserve"> средства и методы учебно-тренировочной, туристско-образовательной, рекреационно-досуговой и рекреационно-реабилитационной деятельности</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Уметь: учитывать </w:t>
            </w:r>
            <w:r w:rsidRPr="00B70767">
              <w:rPr>
                <w:rFonts w:ascii="Times New Roman" w:eastAsia="Times New Roman" w:hAnsi="Times New Roman" w:cs="Times New Roman"/>
                <w:sz w:val="28"/>
                <w:szCs w:val="28"/>
                <w:lang w:eastAsia="en-US"/>
              </w:rPr>
              <w:t>этнокультурные и социально-демографические факторы при решении профессиональных задач</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отбора средств и методов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w:t>
            </w:r>
          </w:p>
          <w:p w:rsidR="00C852B4" w:rsidRPr="00B70767" w:rsidRDefault="00C852B4"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tcPr>
          <w:p w:rsidR="00B70767" w:rsidRPr="00B70767" w:rsidRDefault="00B70767" w:rsidP="00C852B4">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ПК-4.</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5776" w:type="dxa"/>
          </w:tcPr>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основные направления туристской деятельности и их содержание (</w:t>
            </w:r>
            <w:proofErr w:type="spellStart"/>
            <w:r w:rsidRPr="00B70767">
              <w:rPr>
                <w:rFonts w:ascii="Times New Roman" w:eastAsia="Times New Roman" w:hAnsi="Times New Roman" w:cs="Times New Roman"/>
                <w:sz w:val="28"/>
                <w:szCs w:val="28"/>
              </w:rPr>
              <w:t>туроперейтинг</w:t>
            </w:r>
            <w:proofErr w:type="spellEnd"/>
            <w:r w:rsidRPr="00B70767">
              <w:rPr>
                <w:rFonts w:ascii="Times New Roman" w:eastAsia="Times New Roman" w:hAnsi="Times New Roman" w:cs="Times New Roman"/>
                <w:sz w:val="28"/>
                <w:szCs w:val="28"/>
              </w:rPr>
              <w:t>, менеджмент, анимация);</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основные рекреационно-туристские центры, рекреационные и туристские ресурсы, индустрию и инфраструктуру рекреации и туризма;</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географию центров различных видов туризма, рекреационных систем и подсистем.</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определять туристские возможности региона с учетом природных, климатических, культурно-исторических особенностей региона;</w:t>
            </w:r>
          </w:p>
          <w:p w:rsidR="00B70767" w:rsidRP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применять базовые умения обслуживания туриста при выборе турпродукта</w:t>
            </w:r>
          </w:p>
          <w:p w:rsidR="00B70767" w:rsidRDefault="00B70767" w:rsidP="00C852B4">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реализации технологий турагентской и туроператорской деятельности</w:t>
            </w: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Default="00D94129" w:rsidP="00C852B4">
            <w:pPr>
              <w:widowControl w:val="0"/>
              <w:tabs>
                <w:tab w:val="left" w:pos="1009"/>
              </w:tabs>
              <w:spacing w:after="0" w:line="240" w:lineRule="auto"/>
              <w:rPr>
                <w:rFonts w:ascii="Times New Roman" w:eastAsia="Times New Roman" w:hAnsi="Times New Roman" w:cs="Times New Roman"/>
                <w:sz w:val="28"/>
                <w:szCs w:val="28"/>
              </w:rPr>
            </w:pPr>
          </w:p>
          <w:p w:rsidR="00D94129" w:rsidRPr="00B70767" w:rsidRDefault="00D94129" w:rsidP="00C852B4">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ПК-5.</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Руководство планированием, аналитической и методической деятельностью в области физической культуры и спорта</w:t>
            </w:r>
          </w:p>
        </w:tc>
        <w:tc>
          <w:tcPr>
            <w:tcW w:w="5776" w:type="dxa"/>
          </w:tcPr>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средства туризма и краеведения, физической рекреации и реабилитации, методы укрепления здоровья и социальной адаптации личности</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готовностью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социальной адаптации личности</w:t>
            </w:r>
          </w:p>
        </w:tc>
      </w:tr>
      <w:tr w:rsidR="00B70767" w:rsidRPr="00B70767" w:rsidTr="00D94129">
        <w:tc>
          <w:tcPr>
            <w:tcW w:w="3794" w:type="dxa"/>
          </w:tcPr>
          <w:p w:rsidR="00B70767" w:rsidRPr="00B70767" w:rsidRDefault="00B70767" w:rsidP="00D94129">
            <w:pPr>
              <w:widowControl w:val="0"/>
              <w:spacing w:after="0" w:line="240" w:lineRule="auto"/>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t>ПК-6.</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5776" w:type="dxa"/>
          </w:tcPr>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Знать: методику организации и проведения рекреационно-оздоровительных, физкультурно-массовых, туристских и спортивных мероприятий в учреждениях образовательного, рекреационно-оздоровительного, культурно-досугового, санаторно-курортного и туристско-краеведческого профиля;</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организовывать и проводить рекреационно-оздоровительные, физкультурно-массовые, туристские, краеведческие и спортивные мероприятия в учреждениях</w:t>
            </w:r>
          </w:p>
          <w:p w:rsidR="00B70767" w:rsidRP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образовательного, рекреационно-оздоровительного, культурно-досугового, санаторно-курортного и туристско-краеведческого профиля, выбирать места занятий, правильно и эффективно эксплуатировать различные физкультурно-спортивные сооружения и обеспечивать безопасность занимающихся и зрителей на спортивных объектах;  </w:t>
            </w:r>
          </w:p>
          <w:p w:rsidR="00B70767" w:rsidRDefault="00B70767" w:rsidP="00D94129">
            <w:pPr>
              <w:widowControl w:val="0"/>
              <w:tabs>
                <w:tab w:val="left" w:pos="1009"/>
              </w:tabs>
              <w:spacing w:after="0" w:line="240" w:lineRule="auto"/>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Владеть: навыками организатора рекреационно-оздоровительных, физкультурно-массовых, туристских, краеведческих и спортивных мероприятий в учреждениях образовательного, </w:t>
            </w:r>
            <w:r w:rsidRPr="00B70767">
              <w:rPr>
                <w:rFonts w:ascii="Times New Roman" w:eastAsia="Times New Roman" w:hAnsi="Times New Roman" w:cs="Times New Roman"/>
                <w:sz w:val="28"/>
                <w:szCs w:val="28"/>
              </w:rPr>
              <w:lastRenderedPageBreak/>
              <w:t>рекреационно-оздоровительного, культурно-досугового, санаторно-курортного и туристско-краеведческого профиля</w:t>
            </w:r>
          </w:p>
          <w:p w:rsidR="00D94129" w:rsidRPr="00B70767" w:rsidRDefault="00D94129" w:rsidP="00D94129">
            <w:pPr>
              <w:widowControl w:val="0"/>
              <w:tabs>
                <w:tab w:val="left" w:pos="1009"/>
              </w:tabs>
              <w:spacing w:after="0" w:line="240" w:lineRule="auto"/>
              <w:rPr>
                <w:rFonts w:ascii="Times New Roman" w:eastAsia="Times New Roman" w:hAnsi="Times New Roman" w:cs="Times New Roman"/>
                <w:sz w:val="28"/>
                <w:szCs w:val="28"/>
              </w:rPr>
            </w:pPr>
          </w:p>
        </w:tc>
      </w:tr>
      <w:tr w:rsidR="00B70767" w:rsidRPr="00B70767" w:rsidTr="00C852B4">
        <w:tc>
          <w:tcPr>
            <w:tcW w:w="3794" w:type="dxa"/>
            <w:vAlign w:val="center"/>
          </w:tcPr>
          <w:p w:rsidR="00B70767" w:rsidRPr="00B70767" w:rsidRDefault="00B70767" w:rsidP="00B70767">
            <w:pPr>
              <w:widowControl w:val="0"/>
              <w:spacing w:after="0" w:line="240" w:lineRule="auto"/>
              <w:jc w:val="both"/>
              <w:rPr>
                <w:rFonts w:ascii="Times New Roman" w:eastAsia="Times New Roman" w:hAnsi="Times New Roman" w:cs="Times New Roman"/>
                <w:sz w:val="28"/>
                <w:szCs w:val="28"/>
                <w:lang w:eastAsia="en-US"/>
              </w:rPr>
            </w:pPr>
            <w:r w:rsidRPr="00B70767">
              <w:rPr>
                <w:rFonts w:ascii="Times New Roman" w:eastAsia="Times New Roman" w:hAnsi="Times New Roman" w:cs="Times New Roman"/>
                <w:sz w:val="28"/>
                <w:szCs w:val="28"/>
                <w:lang w:eastAsia="en-US"/>
              </w:rPr>
              <w:lastRenderedPageBreak/>
              <w:t>ПК-7.</w:t>
            </w:r>
            <w:r w:rsidRPr="00B70767">
              <w:rPr>
                <w:rFonts w:ascii="Times New Roman" w:eastAsia="Times New Roman" w:hAnsi="Times New Roman" w:cs="Times New Roman"/>
                <w:sz w:val="28"/>
                <w:szCs w:val="28"/>
              </w:rPr>
              <w:t xml:space="preserve"> </w:t>
            </w:r>
            <w:r w:rsidRPr="00B70767">
              <w:rPr>
                <w:rFonts w:ascii="Times New Roman" w:eastAsia="Times New Roman" w:hAnsi="Times New Roman" w:cs="Times New Roman"/>
                <w:sz w:val="28"/>
                <w:szCs w:val="28"/>
                <w:lang w:eastAsia="en-US"/>
              </w:rPr>
              <w:t>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tc>
        <w:tc>
          <w:tcPr>
            <w:tcW w:w="5776" w:type="dxa"/>
          </w:tcPr>
          <w:p w:rsidR="00B70767" w:rsidRPr="00B70767" w:rsidRDefault="00B70767" w:rsidP="00B70767">
            <w:pPr>
              <w:widowControl w:val="0"/>
              <w:tabs>
                <w:tab w:val="left" w:pos="1009"/>
              </w:tabs>
              <w:spacing w:after="0" w:line="240" w:lineRule="auto"/>
              <w:jc w:val="both"/>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 xml:space="preserve">Знать: методику разработки программ и режимов занятий по спортивно-оздоровительному туризму, физической рекреации и реабилитации населения </w:t>
            </w:r>
          </w:p>
          <w:p w:rsidR="00B70767" w:rsidRPr="00B70767" w:rsidRDefault="00B70767" w:rsidP="00B70767">
            <w:pPr>
              <w:widowControl w:val="0"/>
              <w:tabs>
                <w:tab w:val="left" w:pos="1009"/>
              </w:tabs>
              <w:spacing w:after="0" w:line="240" w:lineRule="auto"/>
              <w:jc w:val="both"/>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Уметь: определять средства и методы реализации спортивных, физкультурно-оздоровительных и рекреационных программ по циклам занятий различной продолжительности</w:t>
            </w:r>
          </w:p>
          <w:p w:rsidR="00B70767" w:rsidRPr="00B70767" w:rsidRDefault="00B70767" w:rsidP="00B70767">
            <w:pPr>
              <w:widowControl w:val="0"/>
              <w:tabs>
                <w:tab w:val="left" w:pos="1009"/>
              </w:tabs>
              <w:spacing w:after="0" w:line="240" w:lineRule="auto"/>
              <w:jc w:val="both"/>
              <w:rPr>
                <w:rFonts w:ascii="Times New Roman" w:eastAsia="Times New Roman" w:hAnsi="Times New Roman" w:cs="Times New Roman"/>
                <w:sz w:val="28"/>
                <w:szCs w:val="28"/>
              </w:rPr>
            </w:pPr>
            <w:r w:rsidRPr="00B70767">
              <w:rPr>
                <w:rFonts w:ascii="Times New Roman" w:eastAsia="Times New Roman" w:hAnsi="Times New Roman" w:cs="Times New Roman"/>
                <w:sz w:val="28"/>
                <w:szCs w:val="28"/>
              </w:rPr>
              <w:t>Владеть: навыками разработки программ, режимов занятий по спортивно-оздоровительному туризму, физической рекреации и реабилитации населения</w:t>
            </w:r>
          </w:p>
        </w:tc>
      </w:tr>
    </w:tbl>
    <w:p w:rsidR="00B70767" w:rsidRPr="00B70767" w:rsidRDefault="00B70767" w:rsidP="00B70767">
      <w:pPr>
        <w:widowControl w:val="0"/>
        <w:spacing w:after="0" w:line="240" w:lineRule="auto"/>
        <w:ind w:firstLine="400"/>
        <w:jc w:val="both"/>
        <w:rPr>
          <w:rFonts w:ascii="Times New Roman" w:eastAsia="Times New Roman" w:hAnsi="Times New Roman" w:cs="Times New Roman"/>
          <w:sz w:val="28"/>
          <w:szCs w:val="28"/>
        </w:rPr>
      </w:pPr>
    </w:p>
    <w:p w:rsidR="00B70767" w:rsidRPr="00B70767" w:rsidRDefault="00B70767" w:rsidP="00B70767">
      <w:pPr>
        <w:widowControl w:val="0"/>
        <w:spacing w:after="0" w:line="240" w:lineRule="auto"/>
        <w:ind w:firstLine="400"/>
        <w:jc w:val="both"/>
        <w:rPr>
          <w:rFonts w:ascii="Times New Roman" w:eastAsia="Times New Roman" w:hAnsi="Times New Roman" w:cs="Times New Roman"/>
          <w:sz w:val="28"/>
          <w:szCs w:val="28"/>
        </w:rPr>
      </w:pPr>
    </w:p>
    <w:p w:rsidR="00B70767" w:rsidRDefault="00B70767"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C852B4" w:rsidRDefault="00C852B4"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C852B4" w:rsidRDefault="00C852B4"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C852B4" w:rsidRDefault="00C852B4"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C852B4" w:rsidRDefault="00C852B4"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C852B4" w:rsidRDefault="00C852B4"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D94129" w:rsidRPr="00B70767" w:rsidRDefault="00D94129"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B70767" w:rsidRPr="00B70767" w:rsidRDefault="00B70767" w:rsidP="001F593B">
      <w:pPr>
        <w:widowControl w:val="0"/>
        <w:shd w:val="clear" w:color="auto" w:fill="FFFFFF"/>
        <w:autoSpaceDE w:val="0"/>
        <w:autoSpaceDN w:val="0"/>
        <w:adjustRightInd w:val="0"/>
        <w:spacing w:after="0"/>
        <w:ind w:firstLine="709"/>
        <w:jc w:val="center"/>
        <w:rPr>
          <w:rFonts w:ascii="Times New Roman" w:hAnsi="Times New Roman" w:cs="Times New Roman"/>
          <w:b/>
          <w:sz w:val="28"/>
          <w:szCs w:val="28"/>
        </w:rPr>
      </w:pPr>
    </w:p>
    <w:p w:rsidR="001F593B" w:rsidRPr="001F593B" w:rsidRDefault="001F593B" w:rsidP="001F593B">
      <w:pPr>
        <w:widowControl w:val="0"/>
        <w:shd w:val="clear" w:color="auto" w:fill="FFFFFF"/>
        <w:autoSpaceDE w:val="0"/>
        <w:autoSpaceDN w:val="0"/>
        <w:adjustRightInd w:val="0"/>
        <w:spacing w:after="0"/>
        <w:ind w:firstLine="709"/>
        <w:jc w:val="center"/>
        <w:rPr>
          <w:rFonts w:ascii="Times New Roman" w:hAnsi="Times New Roman" w:cs="Times New Roman"/>
          <w:b/>
          <w:color w:val="000000"/>
          <w:sz w:val="28"/>
          <w:szCs w:val="28"/>
        </w:rPr>
      </w:pPr>
      <w:r w:rsidRPr="001F593B">
        <w:rPr>
          <w:rFonts w:ascii="Times New Roman" w:hAnsi="Times New Roman" w:cs="Times New Roman"/>
          <w:b/>
          <w:sz w:val="28"/>
          <w:szCs w:val="28"/>
          <w:lang w:val="en-US"/>
        </w:rPr>
        <w:lastRenderedPageBreak/>
        <w:t>VI</w:t>
      </w:r>
      <w:r w:rsidRPr="001F593B">
        <w:rPr>
          <w:rFonts w:ascii="Times New Roman" w:hAnsi="Times New Roman" w:cs="Times New Roman"/>
          <w:b/>
          <w:sz w:val="28"/>
          <w:szCs w:val="28"/>
        </w:rPr>
        <w:t xml:space="preserve">. </w:t>
      </w:r>
      <w:r w:rsidRPr="001F593B">
        <w:rPr>
          <w:rFonts w:ascii="Times New Roman" w:hAnsi="Times New Roman" w:cs="Times New Roman"/>
          <w:b/>
          <w:color w:val="000000"/>
          <w:sz w:val="28"/>
          <w:szCs w:val="28"/>
        </w:rPr>
        <w:t>ПОДГОТОВКА К ЗАЩИТЕ ВЫПУСКНОЙ КВАЛИФИКАЦИОННОЙ РАБОТЫ</w:t>
      </w:r>
    </w:p>
    <w:p w:rsidR="001F593B" w:rsidRPr="001F593B" w:rsidRDefault="001F593B" w:rsidP="001F593B">
      <w:pPr>
        <w:widowControl w:val="0"/>
        <w:shd w:val="clear" w:color="auto" w:fill="FFFFFF"/>
        <w:autoSpaceDE w:val="0"/>
        <w:autoSpaceDN w:val="0"/>
        <w:adjustRightInd w:val="0"/>
        <w:spacing w:after="0"/>
        <w:ind w:firstLine="709"/>
        <w:jc w:val="center"/>
        <w:rPr>
          <w:rFonts w:ascii="Times New Roman" w:hAnsi="Times New Roman" w:cs="Times New Roman"/>
          <w:b/>
          <w:color w:val="000000"/>
          <w:sz w:val="28"/>
          <w:szCs w:val="28"/>
        </w:rPr>
      </w:pP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1F593B">
        <w:rPr>
          <w:rFonts w:ascii="Times New Roman" w:hAnsi="Times New Roman" w:cs="Times New Roman"/>
          <w:color w:val="000000"/>
          <w:sz w:val="28"/>
          <w:szCs w:val="28"/>
        </w:rPr>
        <w:t>Законченная студентом выпускная квалификационная работа представля</w:t>
      </w:r>
      <w:r w:rsidRPr="001F593B">
        <w:rPr>
          <w:rFonts w:ascii="Times New Roman" w:hAnsi="Times New Roman" w:cs="Times New Roman"/>
          <w:color w:val="000000"/>
          <w:sz w:val="28"/>
          <w:szCs w:val="28"/>
        </w:rPr>
        <w:softHyphen/>
        <w:t>ется научному руководителю для написания отзыва. После просмотра и одобре</w:t>
      </w:r>
      <w:r w:rsidRPr="001F593B">
        <w:rPr>
          <w:rFonts w:ascii="Times New Roman" w:hAnsi="Times New Roman" w:cs="Times New Roman"/>
          <w:color w:val="000000"/>
          <w:sz w:val="28"/>
          <w:szCs w:val="28"/>
        </w:rPr>
        <w:softHyphen/>
        <w:t>ния работы руководитель подписывает ее на титульном листе и оформляет отзыв. Студент представляет в ГЭК в соответствии с графиком срока защиты выпускную квалификационную работу, оформленную по требованиям, в печатном, переплетенном виде и на электронном носителе информации. Отзыв научного руководителя также должен быть представлен в ГЭК.</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1F593B">
        <w:rPr>
          <w:rFonts w:ascii="Times New Roman" w:hAnsi="Times New Roman" w:cs="Times New Roman"/>
          <w:color w:val="000000"/>
          <w:sz w:val="28"/>
          <w:szCs w:val="28"/>
        </w:rPr>
        <w:t>Готовясь к защите выпускной квалификационной работы, студент состав</w:t>
      </w:r>
      <w:r w:rsidRPr="001F593B">
        <w:rPr>
          <w:rFonts w:ascii="Times New Roman" w:hAnsi="Times New Roman" w:cs="Times New Roman"/>
          <w:color w:val="000000"/>
          <w:sz w:val="28"/>
          <w:szCs w:val="28"/>
        </w:rPr>
        <w:softHyphen/>
        <w:t>ляет доклад, рассчитанный не более чем на 5-7 минут, в котором обосновывает актуальность темы, ее цель, объект и предмет исследования, рабочую гипо</w:t>
      </w:r>
      <w:r w:rsidRPr="001F593B">
        <w:rPr>
          <w:rFonts w:ascii="Times New Roman" w:hAnsi="Times New Roman" w:cs="Times New Roman"/>
          <w:color w:val="000000"/>
          <w:sz w:val="28"/>
          <w:szCs w:val="28"/>
        </w:rPr>
        <w:softHyphen/>
        <w:t>тезу и задачи, используемые методы, дает анализ основных результатов исследования и представляет выводы. Одновременно с подготовкой доклада необходимо офор</w:t>
      </w:r>
      <w:r w:rsidRPr="001F593B">
        <w:rPr>
          <w:rFonts w:ascii="Times New Roman" w:hAnsi="Times New Roman" w:cs="Times New Roman"/>
          <w:color w:val="000000"/>
          <w:sz w:val="28"/>
          <w:szCs w:val="28"/>
        </w:rPr>
        <w:softHyphen/>
        <w:t>мить иллюстративный материал, удобный для демонстрации в виде электронной презентации с необходимыми слайдами. Все таблицы и гра</w:t>
      </w:r>
      <w:r w:rsidRPr="001F593B">
        <w:rPr>
          <w:rFonts w:ascii="Times New Roman" w:hAnsi="Times New Roman" w:cs="Times New Roman"/>
          <w:color w:val="000000"/>
          <w:sz w:val="28"/>
          <w:szCs w:val="28"/>
        </w:rPr>
        <w:softHyphen/>
        <w:t>фики должны нумероваться.</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 xml:space="preserve">Перед защитой обязательно следует отрепетировать свое выступление, научиться </w:t>
      </w:r>
      <w:proofErr w:type="gramStart"/>
      <w:r w:rsidRPr="001F593B">
        <w:rPr>
          <w:rFonts w:ascii="Times New Roman" w:hAnsi="Times New Roman" w:cs="Times New Roman"/>
          <w:color w:val="000000"/>
          <w:sz w:val="28"/>
          <w:szCs w:val="28"/>
        </w:rPr>
        <w:t>свободно</w:t>
      </w:r>
      <w:proofErr w:type="gramEnd"/>
      <w:r w:rsidRPr="001F593B">
        <w:rPr>
          <w:rFonts w:ascii="Times New Roman" w:hAnsi="Times New Roman" w:cs="Times New Roman"/>
          <w:color w:val="000000"/>
          <w:sz w:val="28"/>
          <w:szCs w:val="28"/>
        </w:rPr>
        <w:t xml:space="preserve"> пользоваться иллюстративным материалом и укладываться в отведенное время, продумать ответы на возможные вопросы.</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Как правило, обсуждение проводят по следующей схеме:</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1. Рассказывают, какую проблему решал автор, что он при ее решении измерял, что было получено.</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2. Последовательно, обращаясь к таблицам и другим иллюстрациям, следует четко объяснить, что на них представлено, и выделить наиболее интересное, необычное, возможно даже неожиданное.</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3. Показать, чем обусловлены обнаруженные изменения, связи, зависимости. Как они согласуются с ранее проведенными исследованиями. Что они привносят в понимание изучаемого явления.</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4. В заключение следует отметить пути использования на практике полученных данных, дополнить представление о предмете исследования. Для этого необходимо самокритично указать на ограниченность данного эксперимента и наметить перспективу углубления знаний по обсуждаемому вопросу.</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 xml:space="preserve">Кульминацией выпускной квалификационной работы является этап, связанный с формулировкой выводов и практических рекомендаций. К ним предъявляются следующие требования. Прежде всего, они должны отвечать </w:t>
      </w:r>
      <w:r w:rsidRPr="001F593B">
        <w:rPr>
          <w:rFonts w:ascii="Times New Roman" w:hAnsi="Times New Roman" w:cs="Times New Roman"/>
          <w:color w:val="000000"/>
          <w:sz w:val="28"/>
          <w:szCs w:val="28"/>
        </w:rPr>
        <w:lastRenderedPageBreak/>
        <w:t xml:space="preserve">на поставленные задачи, т.е. сообщать, что получено исследователем в результате выполнения взятого на себя задания. Самым распространенным бывает замечание членов ГЭК, связанное с отсутствием соответствия между задачами и выводами. Это признак </w:t>
      </w:r>
      <w:proofErr w:type="spellStart"/>
      <w:r w:rsidRPr="001F593B">
        <w:rPr>
          <w:rFonts w:ascii="Times New Roman" w:hAnsi="Times New Roman" w:cs="Times New Roman"/>
          <w:color w:val="000000"/>
          <w:sz w:val="28"/>
          <w:szCs w:val="28"/>
        </w:rPr>
        <w:t>недоработанности</w:t>
      </w:r>
      <w:proofErr w:type="spellEnd"/>
      <w:r w:rsidRPr="001F593B">
        <w:rPr>
          <w:rFonts w:ascii="Times New Roman" w:hAnsi="Times New Roman" w:cs="Times New Roman"/>
          <w:color w:val="000000"/>
          <w:sz w:val="28"/>
          <w:szCs w:val="28"/>
        </w:rPr>
        <w:t xml:space="preserve"> ВКР. Чтобы избежать этой ошибки необходимо текстовое оформление выводов рассматривать как прямой ответ на задачи исследования, поставленные в начале работы.</w:t>
      </w:r>
    </w:p>
    <w:p w:rsidR="001F593B" w:rsidRPr="001F593B" w:rsidRDefault="001F593B" w:rsidP="001F593B">
      <w:pPr>
        <w:widowControl w:val="0"/>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1F593B">
        <w:rPr>
          <w:rFonts w:ascii="Times New Roman" w:hAnsi="Times New Roman" w:cs="Times New Roman"/>
          <w:color w:val="000000"/>
          <w:sz w:val="28"/>
          <w:szCs w:val="28"/>
        </w:rPr>
        <w:t>Другое требование к выводам – это их конкретность и полнота. В них не должны содержаться общие рассуждения об изменениях той или иной переменной под влиянием тех или иных характеристик. Необходимо четко указать количественный диапазон этих изменений, соответствующих конкретным условиям.</w:t>
      </w:r>
    </w:p>
    <w:p w:rsidR="00EA4653" w:rsidRPr="001F593B" w:rsidRDefault="00EA4653" w:rsidP="001F593B">
      <w:pPr>
        <w:tabs>
          <w:tab w:val="left" w:pos="0"/>
        </w:tabs>
        <w:spacing w:after="0"/>
        <w:ind w:firstLine="709"/>
        <w:jc w:val="center"/>
        <w:rPr>
          <w:rFonts w:ascii="Times New Roman" w:hAnsi="Times New Roman" w:cs="Times New Roman"/>
          <w:sz w:val="28"/>
          <w:szCs w:val="28"/>
        </w:rPr>
      </w:pPr>
      <w:r w:rsidRPr="001F593B">
        <w:rPr>
          <w:rFonts w:ascii="Times New Roman" w:hAnsi="Times New Roman" w:cs="Times New Roman"/>
          <w:sz w:val="28"/>
          <w:szCs w:val="28"/>
        </w:rPr>
        <w:t>Примерный перечень  вопросов, задаваемых при процедуре защиты  выпускной  квалификационной работы</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 Какие методы исследования Вы использовали при подготовке ВКР?</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2. Охарактеризуйте практическую значимость результатов ВКР?</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3. В чем заключаются основные результаты Вашей работы?</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4. Обоснуйте полноту исследований выбранного предмета.</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5. Какие проблемы остались нерешенными, какие перспективы Вы видите?</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6. Какое управление – оптимально? Какие механизмы?</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 xml:space="preserve">7. В чем преимущества и недостатки … (предложенной модели, метода решения, рекомендаций и т.д.), в том числе, по сравнению с </w:t>
      </w:r>
      <w:proofErr w:type="gramStart"/>
      <w:r w:rsidRPr="001F593B">
        <w:rPr>
          <w:rFonts w:ascii="Times New Roman" w:hAnsi="Times New Roman" w:cs="Times New Roman"/>
          <w:sz w:val="28"/>
          <w:szCs w:val="28"/>
        </w:rPr>
        <w:t>известными</w:t>
      </w:r>
      <w:proofErr w:type="gramEnd"/>
      <w:r w:rsidRPr="001F593B">
        <w:rPr>
          <w:rFonts w:ascii="Times New Roman" w:hAnsi="Times New Roman" w:cs="Times New Roman"/>
          <w:sz w:val="28"/>
          <w:szCs w:val="28"/>
        </w:rPr>
        <w:t>?</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8. Как Ваши результаты могут использоваться в … (физкультурно-спортивных организациях, при организации физкультурно-оздоровительных и спортивных мероприятий и т.п.)?</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9. При управлении, какими объектами целесообразно использовать Ваши результаты (любыми или нет?)</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10. В чем специфика организации активного отдыха с помощью предлагаемых Вами методики (модели, методов)?</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11. Охарактеризуйте эффективность проведенного исследования?</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12. В каких условиях возможна реализация … (предложенного туристского маршрута,  модели мероприятия, метода решения, рекомендаций и т.д.)?</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13. Раскройте актуальность Вашего исследования?</w:t>
      </w:r>
    </w:p>
    <w:p w:rsidR="00EA4653" w:rsidRPr="001F593B" w:rsidRDefault="00EA4653" w:rsidP="001F593B">
      <w:pPr>
        <w:spacing w:after="0"/>
        <w:ind w:firstLine="709"/>
        <w:jc w:val="both"/>
        <w:rPr>
          <w:rFonts w:ascii="Times New Roman" w:hAnsi="Times New Roman" w:cs="Times New Roman"/>
          <w:sz w:val="28"/>
          <w:szCs w:val="28"/>
        </w:rPr>
      </w:pPr>
      <w:r w:rsidRPr="001F593B">
        <w:rPr>
          <w:rFonts w:ascii="Times New Roman" w:hAnsi="Times New Roman" w:cs="Times New Roman"/>
          <w:sz w:val="28"/>
          <w:szCs w:val="28"/>
        </w:rPr>
        <w:t>14. Кто из ученых внес заметный вклад в развитие теории и практики по теме Вашего исследования? Какие научные труды Вы использовали при подготовке магистерской диссертации?</w:t>
      </w:r>
    </w:p>
    <w:p w:rsidR="00EA4653" w:rsidRDefault="00EA4653" w:rsidP="00EA4653">
      <w:pPr>
        <w:ind w:left="400"/>
        <w:rPr>
          <w:b/>
        </w:rPr>
      </w:pPr>
    </w:p>
    <w:p w:rsidR="00DE6A3A" w:rsidRPr="000051CC" w:rsidRDefault="00DE6A3A" w:rsidP="00046661">
      <w:pPr>
        <w:spacing w:after="0"/>
        <w:ind w:right="-1"/>
        <w:jc w:val="center"/>
        <w:rPr>
          <w:rFonts w:ascii="Times New Roman" w:hAnsi="Times New Roman" w:cs="Times New Roman"/>
          <w:b/>
          <w:sz w:val="28"/>
          <w:szCs w:val="28"/>
        </w:rPr>
        <w:sectPr w:rsidR="00DE6A3A" w:rsidRPr="000051CC" w:rsidSect="00ED6228">
          <w:headerReference w:type="default" r:id="rId10"/>
          <w:pgSz w:w="11906" w:h="16838"/>
          <w:pgMar w:top="1134" w:right="849" w:bottom="1134" w:left="1701" w:header="708" w:footer="708" w:gutter="0"/>
          <w:cols w:space="708"/>
          <w:docGrid w:linePitch="360"/>
        </w:sectPr>
      </w:pPr>
    </w:p>
    <w:p w:rsidR="00DE6A3A" w:rsidRPr="00DE6A3A"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r w:rsidRPr="00DE6A3A">
        <w:rPr>
          <w:rFonts w:ascii="Times New Roman" w:eastAsia="Times New Roman" w:hAnsi="Times New Roman" w:cs="Times New Roman"/>
          <w:b/>
          <w:sz w:val="28"/>
          <w:szCs w:val="28"/>
          <w:lang w:val="en-US"/>
        </w:rPr>
        <w:lastRenderedPageBreak/>
        <w:t>VII</w:t>
      </w:r>
      <w:r w:rsidRPr="00DE6A3A">
        <w:rPr>
          <w:rFonts w:ascii="Times New Roman" w:eastAsia="Times New Roman" w:hAnsi="Times New Roman" w:cs="Times New Roman"/>
          <w:b/>
          <w:sz w:val="28"/>
          <w:szCs w:val="28"/>
        </w:rPr>
        <w:t>. ПЕРЕЧЕНЬ КВАЛИФИКАЦИОННЫХ ЗАДАНИЙ, ПРЕДУСМОТРЕННЫХ ПРИ ВЫПОЛНЕНИИ ВЫПУСКНОЙ КВАЛИФИКАЦИОННОЙ РАБОТЫ</w:t>
      </w:r>
    </w:p>
    <w:p w:rsidR="00E67BB6" w:rsidRDefault="00E67BB6" w:rsidP="00E67BB6">
      <w:pPr>
        <w:spacing w:after="0" w:line="240" w:lineRule="auto"/>
        <w:rPr>
          <w:b/>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7654"/>
        <w:gridCol w:w="3898"/>
      </w:tblGrid>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Код и содержание компетенции</w:t>
            </w:r>
          </w:p>
        </w:tc>
        <w:tc>
          <w:tcPr>
            <w:tcW w:w="7654" w:type="dxa"/>
          </w:tcPr>
          <w:p w:rsidR="00E67BB6" w:rsidRPr="00E67BB6" w:rsidRDefault="00E67BB6" w:rsidP="00E67BB6">
            <w:pPr>
              <w:tabs>
                <w:tab w:val="left" w:pos="1009"/>
              </w:tabs>
              <w:spacing w:after="0" w:line="240" w:lineRule="auto"/>
              <w:jc w:val="center"/>
              <w:rPr>
                <w:rFonts w:ascii="Times New Roman" w:hAnsi="Times New Roman" w:cs="Times New Roman"/>
                <w:sz w:val="28"/>
                <w:szCs w:val="28"/>
              </w:rPr>
            </w:pPr>
            <w:r w:rsidRPr="00E67BB6">
              <w:rPr>
                <w:rFonts w:ascii="Times New Roman" w:hAnsi="Times New Roman" w:cs="Times New Roman"/>
                <w:sz w:val="28"/>
                <w:szCs w:val="28"/>
              </w:rPr>
              <w:t>Результаты освоения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Квалификационное задание</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УК-1. Способен осуществлять поиск, критический анализ и синтез информации, применять системный подход для решения поставленных задач</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основы критического анализа и оценки своей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proofErr w:type="gramStart"/>
            <w:r w:rsidRPr="00E67BB6">
              <w:rPr>
                <w:rFonts w:ascii="Times New Roman" w:hAnsi="Times New Roman" w:cs="Times New Roman"/>
                <w:sz w:val="28"/>
                <w:szCs w:val="28"/>
              </w:rPr>
              <w:t>Уметь: определять пути и выбирать средства развития своих достоинств и устранения недостатков в учебно-тренировочном, рекреационно-оздоровительном и реабилитационном процессах</w:t>
            </w:r>
            <w:proofErr w:type="gramEnd"/>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самоорганизации и самоуправлению</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Описать этапы и закономерности исторического развития проблемной области исследования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сущность научной проблематики исследования</w:t>
            </w:r>
          </w:p>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 xml:space="preserve">Уметь: применять </w:t>
            </w:r>
            <w:r w:rsidRPr="00E67BB6">
              <w:rPr>
                <w:rFonts w:ascii="Times New Roman" w:hAnsi="Times New Roman" w:cs="Times New Roman"/>
                <w:sz w:val="28"/>
                <w:szCs w:val="28"/>
                <w:lang w:eastAsia="en-US"/>
              </w:rPr>
              <w:t>базовые принципы проектирования научного исследования</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определения цели и задач исследования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Оценить затраты на реализацию результатов исследования по теме ВКР. Оценить экономическую эффективность в случае прибыльности проектных решений.</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УК-3.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осуществлять социальное взаимодействие и реализовывать свою роль в команде</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основы менеджмента и лидерства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w:t>
            </w:r>
            <w:r w:rsidRPr="00E67BB6">
              <w:rPr>
                <w:rFonts w:ascii="Times New Roman" w:hAnsi="Times New Roman" w:cs="Times New Roman"/>
                <w:sz w:val="28"/>
                <w:szCs w:val="28"/>
                <w:lang w:eastAsia="en-US"/>
              </w:rPr>
              <w:t>проявлять лидерские качества и инициативу</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ответственного отношения к профессиональной деятельности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Продемонстрировать владение навыками аргументированно отстаивать обоснованность рекомендаций и предложений, представленных в исследовании в ходе защиты работы в ГЭК</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E67BB6">
              <w:rPr>
                <w:rFonts w:ascii="Times New Roman" w:hAnsi="Times New Roman" w:cs="Times New Roman"/>
                <w:sz w:val="28"/>
                <w:szCs w:val="28"/>
                <w:lang w:eastAsia="en-US"/>
              </w:rPr>
              <w:t>м(</w:t>
            </w:r>
            <w:proofErr w:type="spellStart"/>
            <w:proofErr w:type="gramEnd"/>
            <w:r w:rsidRPr="00E67BB6">
              <w:rPr>
                <w:rFonts w:ascii="Times New Roman" w:hAnsi="Times New Roman" w:cs="Times New Roman"/>
                <w:sz w:val="28"/>
                <w:szCs w:val="28"/>
                <w:lang w:eastAsia="en-US"/>
              </w:rPr>
              <w:t>ых</w:t>
            </w:r>
            <w:proofErr w:type="spellEnd"/>
            <w:r w:rsidRPr="00E67BB6">
              <w:rPr>
                <w:rFonts w:ascii="Times New Roman" w:hAnsi="Times New Roman" w:cs="Times New Roman"/>
                <w:sz w:val="28"/>
                <w:szCs w:val="28"/>
                <w:lang w:eastAsia="en-US"/>
              </w:rPr>
              <w:t>) языке(ах)</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основы деловых коммуникаций, этикета и корпоративной культуры</w:t>
            </w:r>
          </w:p>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Уметь: устанавливать деловые взаимоотношения при решении профессиональных задач</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Владеть: навыками делового </w:t>
            </w:r>
            <w:r w:rsidRPr="00E67BB6">
              <w:rPr>
                <w:rFonts w:ascii="Times New Roman" w:hAnsi="Times New Roman" w:cs="Times New Roman"/>
                <w:sz w:val="28"/>
                <w:szCs w:val="28"/>
                <w:lang w:eastAsia="en-US"/>
              </w:rPr>
              <w:t>общения и работы в команде, ведения переговоров, деловой переписки и делопроизводства</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Показать способность работы в команде в сфере своей профессиональной деятельности, толерантно воспринимая социальные, этнические, конфессиональные и культурные различия</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УК-5.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воспринимать межкультурное разнообразие общества в социально-историческом, этическом и философском контекстах</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особенности многоукладности жизни в стране и в регионе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учитывать духовно-нравственные ценности, историческое наследие и поликультурные традиции населения в своей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уважительного отношения, сохранения и преумножения духовно-нравственных ценностей, исторического наследия и поликультурных традиций</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Продемонстрировать способность самостоятельно организовывать и проводить исследование по теме ВКР</w:t>
            </w:r>
          </w:p>
        </w:tc>
      </w:tr>
      <w:tr w:rsidR="00E67BB6" w:rsidTr="003C50EB">
        <w:tc>
          <w:tcPr>
            <w:tcW w:w="3794" w:type="dxa"/>
            <w:vAlign w:val="center"/>
          </w:tcPr>
          <w:p w:rsid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УК-6.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E67BB6" w:rsidRDefault="00E67BB6" w:rsidP="00E67BB6">
            <w:pPr>
              <w:spacing w:after="0" w:line="240" w:lineRule="auto"/>
              <w:rPr>
                <w:rFonts w:ascii="Times New Roman" w:hAnsi="Times New Roman" w:cs="Times New Roman"/>
                <w:sz w:val="28"/>
                <w:szCs w:val="28"/>
                <w:lang w:eastAsia="en-US"/>
              </w:rPr>
            </w:pPr>
          </w:p>
          <w:p w:rsidR="00E67BB6" w:rsidRDefault="00E67BB6" w:rsidP="00E67BB6">
            <w:pPr>
              <w:spacing w:after="0" w:line="240" w:lineRule="auto"/>
              <w:rPr>
                <w:rFonts w:ascii="Times New Roman" w:hAnsi="Times New Roman" w:cs="Times New Roman"/>
                <w:sz w:val="28"/>
                <w:szCs w:val="28"/>
                <w:lang w:eastAsia="en-US"/>
              </w:rPr>
            </w:pPr>
          </w:p>
          <w:p w:rsidR="00E67BB6" w:rsidRDefault="00E67BB6" w:rsidP="00E67BB6">
            <w:pPr>
              <w:spacing w:after="0" w:line="240" w:lineRule="auto"/>
              <w:rPr>
                <w:rFonts w:ascii="Times New Roman" w:hAnsi="Times New Roman" w:cs="Times New Roman"/>
                <w:sz w:val="28"/>
                <w:szCs w:val="28"/>
                <w:lang w:eastAsia="en-US"/>
              </w:rPr>
            </w:pPr>
          </w:p>
          <w:p w:rsidR="00E67BB6" w:rsidRDefault="00E67BB6" w:rsidP="00E67BB6">
            <w:pPr>
              <w:spacing w:after="0" w:line="240" w:lineRule="auto"/>
              <w:rPr>
                <w:rFonts w:ascii="Times New Roman" w:hAnsi="Times New Roman" w:cs="Times New Roman"/>
                <w:sz w:val="28"/>
                <w:szCs w:val="28"/>
                <w:lang w:eastAsia="en-US"/>
              </w:rPr>
            </w:pPr>
          </w:p>
          <w:p w:rsidR="00E67BB6" w:rsidRDefault="00E67BB6" w:rsidP="00E67BB6">
            <w:pPr>
              <w:spacing w:after="0" w:line="240" w:lineRule="auto"/>
              <w:rPr>
                <w:rFonts w:ascii="Times New Roman" w:hAnsi="Times New Roman" w:cs="Times New Roman"/>
                <w:sz w:val="28"/>
                <w:szCs w:val="28"/>
                <w:lang w:eastAsia="en-US"/>
              </w:rPr>
            </w:pPr>
          </w:p>
          <w:p w:rsidR="00E67BB6" w:rsidRPr="00E67BB6" w:rsidRDefault="00E67BB6" w:rsidP="00E67BB6">
            <w:pPr>
              <w:spacing w:after="0" w:line="240" w:lineRule="auto"/>
              <w:rPr>
                <w:rFonts w:ascii="Times New Roman" w:hAnsi="Times New Roman" w:cs="Times New Roman"/>
                <w:sz w:val="28"/>
                <w:szCs w:val="28"/>
                <w:lang w:eastAsia="en-US"/>
              </w:rPr>
            </w:pP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основы </w:t>
            </w:r>
            <w:proofErr w:type="gramStart"/>
            <w:r w:rsidRPr="00E67BB6">
              <w:rPr>
                <w:rFonts w:ascii="Times New Roman" w:hAnsi="Times New Roman" w:cs="Times New Roman"/>
                <w:sz w:val="28"/>
                <w:szCs w:val="28"/>
              </w:rPr>
              <w:t>тайм-менеджмента</w:t>
            </w:r>
            <w:proofErr w:type="gramEnd"/>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повышать свой профессиональный уровень</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самоорганизации при решении профессиональных задач</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Использовать нормативные и правовые акты при выполнении исследования по теме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методы и средства физической культуры, специфику их применения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грамотно использовать современные теоретические знания и практические умения для обеспечения полноценной социальной и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опытом поддержания должного уровня физической подготовленности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Продемонстрировать способность поддерживать физическую подготовленность для обеспечения полноценной социальной и профессиональной деятельности при проведении исследования по теме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УК-8. </w:t>
            </w:r>
            <w:proofErr w:type="gramStart"/>
            <w:r w:rsidRPr="00E67BB6">
              <w:rPr>
                <w:rFonts w:ascii="Times New Roman" w:hAnsi="Times New Roman" w:cs="Times New Roman"/>
                <w:sz w:val="28"/>
                <w:szCs w:val="28"/>
                <w:lang w:eastAsia="en-US"/>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приемы оказания первой помощи, методы защиты в условиях чрезвычайных ситуаций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использовать  приемы первой помощи и методы защиты в условиях чрезвычайных ситуаций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личностной готовностью использовать приемы первой помощи, методы защиты в условиях чрезвычайных ситуаций</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Описать в ВКР организацию обеспечения безопасности, в том числе в условиях чрезвычайных ситуаций в проблемном поле исследования</w:t>
            </w:r>
          </w:p>
        </w:tc>
      </w:tr>
      <w:tr w:rsidR="00E67BB6" w:rsidTr="003C50EB">
        <w:tc>
          <w:tcPr>
            <w:tcW w:w="3794" w:type="dxa"/>
            <w:vAlign w:val="center"/>
          </w:tcPr>
          <w:p w:rsid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ОПК-1.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p w:rsidR="00E67BB6" w:rsidRDefault="00E67BB6" w:rsidP="00E67BB6">
            <w:pPr>
              <w:spacing w:after="0" w:line="240" w:lineRule="auto"/>
              <w:rPr>
                <w:rFonts w:ascii="Times New Roman" w:hAnsi="Times New Roman" w:cs="Times New Roman"/>
                <w:sz w:val="28"/>
                <w:szCs w:val="28"/>
                <w:lang w:eastAsia="en-US"/>
              </w:rPr>
            </w:pPr>
          </w:p>
          <w:p w:rsidR="00E67BB6" w:rsidRPr="00E67BB6" w:rsidRDefault="00E67BB6" w:rsidP="00E67BB6">
            <w:pPr>
              <w:spacing w:after="0" w:line="240" w:lineRule="auto"/>
              <w:rPr>
                <w:rFonts w:ascii="Times New Roman" w:hAnsi="Times New Roman" w:cs="Times New Roman"/>
                <w:sz w:val="28"/>
                <w:szCs w:val="28"/>
                <w:lang w:eastAsia="en-US"/>
              </w:rPr>
            </w:pP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особенности психофизических возможностей индивида в различных климатогеографических условиях мест проведения занятий и мероприятий по циклам различной продолжительности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w:t>
            </w:r>
            <w:r w:rsidRPr="00E67BB6">
              <w:rPr>
                <w:rFonts w:ascii="Times New Roman" w:hAnsi="Times New Roman" w:cs="Times New Roman"/>
                <w:sz w:val="28"/>
                <w:szCs w:val="28"/>
                <w:lang w:eastAsia="en-US"/>
              </w:rPr>
              <w:t>использовать теоретические знания о психофизических возможностях человека при проведении занятий и мероприятий</w:t>
            </w:r>
          </w:p>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 xml:space="preserve">Владеть: </w:t>
            </w:r>
            <w:r w:rsidRPr="00E67BB6">
              <w:rPr>
                <w:rFonts w:ascii="Times New Roman" w:hAnsi="Times New Roman" w:cs="Times New Roman"/>
                <w:sz w:val="28"/>
                <w:szCs w:val="28"/>
                <w:lang w:eastAsia="en-US"/>
              </w:rPr>
              <w:t xml:space="preserve">определения величины нагрузок, </w:t>
            </w:r>
            <w:proofErr w:type="gramStart"/>
            <w:r w:rsidRPr="00E67BB6">
              <w:rPr>
                <w:rFonts w:ascii="Times New Roman" w:hAnsi="Times New Roman" w:cs="Times New Roman"/>
                <w:sz w:val="28"/>
                <w:szCs w:val="28"/>
                <w:lang w:eastAsia="en-US"/>
              </w:rPr>
              <w:t>адекватную</w:t>
            </w:r>
            <w:proofErr w:type="gramEnd"/>
            <w:r w:rsidRPr="00E67BB6">
              <w:rPr>
                <w:rFonts w:ascii="Times New Roman" w:hAnsi="Times New Roman" w:cs="Times New Roman"/>
                <w:sz w:val="28"/>
                <w:szCs w:val="28"/>
                <w:lang w:eastAsia="en-US"/>
              </w:rPr>
              <w:t xml:space="preserve"> психофизическим возможностям индивида</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При проведении исследования по теме ВКР учитывать духовно-нравственные ценности, историческое наследие и поликультурные традиции населения </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ОПК-2.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проводить занятия, физкультурно-спортивной направленности и рекреационные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 xml:space="preserve">Знать: методику разработки </w:t>
            </w:r>
            <w:r w:rsidRPr="00E67BB6">
              <w:rPr>
                <w:rFonts w:ascii="Times New Roman" w:hAnsi="Times New Roman" w:cs="Times New Roman"/>
                <w:sz w:val="28"/>
                <w:szCs w:val="28"/>
                <w:lang w:eastAsia="en-US"/>
              </w:rPr>
              <w:t xml:space="preserve">программ и режимов занятий по спортивно-оздоровительному туризму, физической рекреации и реабилитации населения </w:t>
            </w:r>
          </w:p>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Уметь: определять с</w:t>
            </w:r>
            <w:r w:rsidRPr="00E67BB6">
              <w:rPr>
                <w:rFonts w:ascii="Times New Roman" w:hAnsi="Times New Roman" w:cs="Times New Roman"/>
                <w:sz w:val="28"/>
                <w:szCs w:val="28"/>
                <w:lang w:eastAsia="en-US"/>
              </w:rPr>
              <w:t>редства и методы реализации спортивных, физкультурно-оздоровительных и рекреационных программ по циклам занятий различной продолжительности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разработки программ, режимов занятий по спортивно-оздоровительному туризму, физической рекреации и реабилитации населения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При выполнении ВКР использовать действующее законодательство Российской Федерации</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ОПК-3.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обучать двигательным действиям, связанным с учебно-тренировочной, рекреационно-оздоровительной и туристско-краеведческой деятельностью</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методы и приемы обучения двигательным действиям</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осуществлять контроль двигательной активности, </w:t>
            </w:r>
            <w:r w:rsidRPr="00E67BB6">
              <w:rPr>
                <w:rFonts w:ascii="Times New Roman" w:hAnsi="Times New Roman" w:cs="Times New Roman"/>
                <w:sz w:val="28"/>
                <w:szCs w:val="28"/>
                <w:lang w:eastAsia="en-US"/>
              </w:rPr>
              <w:t>интерпретировать результаты и вносить коррективы в учебно-тренировочную, рекреационно-оздоровительную и туристско-краеведческую деятельность</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Владеть: навыками </w:t>
            </w:r>
            <w:r w:rsidRPr="00E67BB6">
              <w:rPr>
                <w:rFonts w:ascii="Times New Roman" w:hAnsi="Times New Roman" w:cs="Times New Roman"/>
                <w:sz w:val="28"/>
                <w:szCs w:val="28"/>
                <w:lang w:eastAsia="en-US"/>
              </w:rPr>
              <w:t>разработки и использования средств и приемов обучения двигательным действиям и их совершенствования</w:t>
            </w:r>
          </w:p>
        </w:tc>
        <w:tc>
          <w:tcPr>
            <w:tcW w:w="3898" w:type="dxa"/>
          </w:tcPr>
          <w:p w:rsid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При выполнении ВКР использовать не менее 35-40 библиографических источников, правильно оформить ссылки и список использованной литературы, периодических изданий и нормативных правовых актов с применением информационно-коммуникационных технологий и с учетом основных требований информационной безопасности</w:t>
            </w:r>
          </w:p>
          <w:p w:rsidR="00E67BB6" w:rsidRPr="00E67BB6" w:rsidRDefault="00E67BB6" w:rsidP="00E67BB6">
            <w:pPr>
              <w:spacing w:after="0" w:line="240" w:lineRule="auto"/>
              <w:rPr>
                <w:rFonts w:ascii="Times New Roman" w:hAnsi="Times New Roman" w:cs="Times New Roman"/>
                <w:sz w:val="28"/>
                <w:szCs w:val="28"/>
              </w:rPr>
            </w:pP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ОПК-4.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в процессе физкультурно-спортивной деятельности воспитывать у занимающихся </w:t>
            </w:r>
            <w:proofErr w:type="spellStart"/>
            <w:r w:rsidRPr="00E67BB6">
              <w:rPr>
                <w:rFonts w:ascii="Times New Roman" w:hAnsi="Times New Roman" w:cs="Times New Roman"/>
                <w:sz w:val="28"/>
                <w:szCs w:val="28"/>
                <w:lang w:eastAsia="en-US"/>
              </w:rPr>
              <w:t>социальнозначимые</w:t>
            </w:r>
            <w:proofErr w:type="spellEnd"/>
            <w:r w:rsidRPr="00E67BB6">
              <w:rPr>
                <w:rFonts w:ascii="Times New Roman" w:hAnsi="Times New Roman" w:cs="Times New Roman"/>
                <w:sz w:val="28"/>
                <w:szCs w:val="28"/>
                <w:lang w:eastAsia="en-US"/>
              </w:rPr>
              <w:t xml:space="preserve"> личностные качества, проводить профилактику негативного социального поведения</w:t>
            </w:r>
          </w:p>
        </w:tc>
        <w:tc>
          <w:tcPr>
            <w:tcW w:w="7654" w:type="dxa"/>
          </w:tcPr>
          <w:p w:rsidR="00E67BB6" w:rsidRPr="00E67BB6" w:rsidRDefault="00E67BB6" w:rsidP="00E67BB6">
            <w:pPr>
              <w:tabs>
                <w:tab w:val="left" w:pos="1009"/>
              </w:tabs>
              <w:spacing w:after="0" w:line="240" w:lineRule="auto"/>
              <w:rPr>
                <w:rFonts w:ascii="Times New Roman" w:hAnsi="Times New Roman" w:cs="Times New Roman"/>
                <w:color w:val="000000"/>
                <w:sz w:val="28"/>
                <w:szCs w:val="28"/>
              </w:rPr>
            </w:pPr>
            <w:r w:rsidRPr="00E67BB6">
              <w:rPr>
                <w:rFonts w:ascii="Times New Roman" w:hAnsi="Times New Roman" w:cs="Times New Roman"/>
                <w:sz w:val="28"/>
                <w:szCs w:val="28"/>
              </w:rPr>
              <w:t>Знать:</w:t>
            </w:r>
            <w:r w:rsidRPr="00E67BB6">
              <w:rPr>
                <w:rFonts w:ascii="Times New Roman" w:hAnsi="Times New Roman" w:cs="Times New Roman"/>
                <w:color w:val="000000"/>
                <w:sz w:val="28"/>
                <w:szCs w:val="28"/>
              </w:rPr>
              <w:t xml:space="preserve"> основы профилактической деятельности асоциального поведения</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осуществлять деятельность, направленную на профилактику асоциального поведения, </w:t>
            </w:r>
            <w:proofErr w:type="spellStart"/>
            <w:r w:rsidRPr="00E67BB6">
              <w:rPr>
                <w:rFonts w:ascii="Times New Roman" w:hAnsi="Times New Roman" w:cs="Times New Roman"/>
                <w:sz w:val="28"/>
                <w:szCs w:val="28"/>
              </w:rPr>
              <w:t>девиантного</w:t>
            </w:r>
            <w:proofErr w:type="spellEnd"/>
            <w:r w:rsidRPr="00E67BB6">
              <w:rPr>
                <w:rFonts w:ascii="Times New Roman" w:hAnsi="Times New Roman" w:cs="Times New Roman"/>
                <w:sz w:val="28"/>
                <w:szCs w:val="28"/>
              </w:rPr>
              <w:t xml:space="preserve"> и </w:t>
            </w:r>
            <w:proofErr w:type="spellStart"/>
            <w:r w:rsidRPr="00E67BB6">
              <w:rPr>
                <w:rFonts w:ascii="Times New Roman" w:hAnsi="Times New Roman" w:cs="Times New Roman"/>
                <w:sz w:val="28"/>
                <w:szCs w:val="28"/>
              </w:rPr>
              <w:t>деликтивного</w:t>
            </w:r>
            <w:proofErr w:type="spellEnd"/>
            <w:r w:rsidRPr="00E67BB6">
              <w:rPr>
                <w:rFonts w:ascii="Times New Roman" w:hAnsi="Times New Roman" w:cs="Times New Roman"/>
                <w:sz w:val="28"/>
                <w:szCs w:val="28"/>
              </w:rPr>
              <w:t xml:space="preserve"> поведения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Владеть: </w:t>
            </w:r>
            <w:r w:rsidRPr="00E67BB6">
              <w:rPr>
                <w:rFonts w:ascii="Times New Roman" w:hAnsi="Times New Roman" w:cs="Times New Roman"/>
                <w:color w:val="000000"/>
                <w:sz w:val="28"/>
                <w:szCs w:val="28"/>
              </w:rPr>
              <w:t>способностью осуществлять профилактические мероприятия, направленные на предотвращение экстремизма в своей профессиональной деятельности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Показать способность развивать педагогическую мысль, применять методы педагогического контроля и контроля качества обучения, актуальные дидактические технологии при подготовке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ОПК-5.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формировать осознанное отношение занимающихся к физкультурно-спортивной, рекреационной и туристско-краеведческой деятельности, к природной среде, мотивационно-ценностные ориентации и установки на ведение здорового образа жизни</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основы формирования физической культуры личности и увеличения ее физической дееспособности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формировать физическую культуру личности индивидов в процессе осуществления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color w:val="000000"/>
                <w:sz w:val="28"/>
                <w:szCs w:val="28"/>
              </w:rPr>
            </w:pPr>
            <w:r w:rsidRPr="00E67BB6">
              <w:rPr>
                <w:rFonts w:ascii="Times New Roman" w:hAnsi="Times New Roman" w:cs="Times New Roman"/>
                <w:sz w:val="28"/>
                <w:szCs w:val="28"/>
              </w:rPr>
              <w:t xml:space="preserve">Владеть: навыками </w:t>
            </w:r>
            <w:r w:rsidRPr="00E67BB6">
              <w:rPr>
                <w:rFonts w:ascii="Times New Roman" w:hAnsi="Times New Roman" w:cs="Times New Roman"/>
                <w:color w:val="000000"/>
                <w:sz w:val="28"/>
                <w:szCs w:val="28"/>
              </w:rPr>
              <w:t>приобщения населения к занятиям физической культурой, спортом, к общечеловеческим ценностям и к здоровому образу жизни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Продемонстрировать умение осуществлять воспитательный процесс с </w:t>
            </w:r>
            <w:proofErr w:type="gramStart"/>
            <w:r w:rsidRPr="00E67BB6">
              <w:rPr>
                <w:rFonts w:ascii="Times New Roman" w:hAnsi="Times New Roman" w:cs="Times New Roman"/>
                <w:sz w:val="28"/>
                <w:szCs w:val="28"/>
              </w:rPr>
              <w:t>занимающимися</w:t>
            </w:r>
            <w:proofErr w:type="gramEnd"/>
            <w:r w:rsidRPr="00E67BB6">
              <w:rPr>
                <w:rFonts w:ascii="Times New Roman" w:hAnsi="Times New Roman" w:cs="Times New Roman"/>
                <w:sz w:val="28"/>
                <w:szCs w:val="28"/>
              </w:rPr>
              <w:t xml:space="preserve"> туризмом и рекреационно-оздоровительной деятельностью</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ОПК-6.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приемы оказания первой помощи, методы защиты в условиях чрезвычайных ситуаций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использовать  приемы первой помощи и методы защиты в условиях чрезвычайных ситуаций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личностной готовностью использовать приемы первой помощи, методы защиты в условиях чрезвычайных ситуаций</w:t>
            </w:r>
          </w:p>
        </w:tc>
        <w:tc>
          <w:tcPr>
            <w:tcW w:w="3898" w:type="dxa"/>
          </w:tcPr>
          <w:p w:rsid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Продемонстрировать умение осуществлять деятельность, направленную на профилактику асоциального поведения, проявления экстремизма, </w:t>
            </w:r>
            <w:proofErr w:type="spellStart"/>
            <w:r w:rsidRPr="00E67BB6">
              <w:rPr>
                <w:rFonts w:ascii="Times New Roman" w:hAnsi="Times New Roman" w:cs="Times New Roman"/>
                <w:sz w:val="28"/>
                <w:szCs w:val="28"/>
              </w:rPr>
              <w:t>девиантного</w:t>
            </w:r>
            <w:proofErr w:type="spellEnd"/>
            <w:r w:rsidRPr="00E67BB6">
              <w:rPr>
                <w:rFonts w:ascii="Times New Roman" w:hAnsi="Times New Roman" w:cs="Times New Roman"/>
                <w:sz w:val="28"/>
                <w:szCs w:val="28"/>
              </w:rPr>
              <w:t xml:space="preserve"> и </w:t>
            </w:r>
            <w:proofErr w:type="spellStart"/>
            <w:r w:rsidRPr="00E67BB6">
              <w:rPr>
                <w:rFonts w:ascii="Times New Roman" w:hAnsi="Times New Roman" w:cs="Times New Roman"/>
                <w:sz w:val="28"/>
                <w:szCs w:val="28"/>
              </w:rPr>
              <w:t>деликтивного</w:t>
            </w:r>
            <w:proofErr w:type="spellEnd"/>
            <w:r w:rsidRPr="00E67BB6">
              <w:rPr>
                <w:rFonts w:ascii="Times New Roman" w:hAnsi="Times New Roman" w:cs="Times New Roman"/>
                <w:sz w:val="28"/>
                <w:szCs w:val="28"/>
              </w:rPr>
              <w:t xml:space="preserve"> поведения</w:t>
            </w:r>
          </w:p>
          <w:p w:rsidR="00E67BB6" w:rsidRPr="00E67BB6" w:rsidRDefault="00E67BB6" w:rsidP="00E67BB6">
            <w:pPr>
              <w:spacing w:after="0" w:line="240" w:lineRule="auto"/>
              <w:rPr>
                <w:rFonts w:ascii="Times New Roman" w:hAnsi="Times New Roman" w:cs="Times New Roman"/>
                <w:sz w:val="28"/>
                <w:szCs w:val="28"/>
              </w:rPr>
            </w:pP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ОПК-7.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проводить работу по предотвращению применения допинга</w:t>
            </w:r>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методы профилактики применения допинга</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проводить профилактические мероприятия по предотвращению применения допинга.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осуществления комплекса мер, направленных на разработку и соблюдение правил по запрету применения допинга</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Определить цель и задачи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ОПК-8. Способен осуществлять контроль программ, режимов занятий по спортивно-оздоровительному туризму, физической рекреации и реабилитации населения, подбирать на основе их анализа соответствующие средства и методы реализации программ</w:t>
            </w:r>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средства, методы и особенности дозировки физических упражнений </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осуществлять контроль эффективности выполнения двигательных действий</w:t>
            </w:r>
          </w:p>
          <w:p w:rsidR="00E67BB6" w:rsidRPr="00E67BB6" w:rsidRDefault="00E67BB6" w:rsidP="00E67BB6">
            <w:pPr>
              <w:tabs>
                <w:tab w:val="left" w:pos="1009"/>
              </w:tabs>
              <w:spacing w:after="0" w:line="240" w:lineRule="auto"/>
              <w:rPr>
                <w:rFonts w:ascii="Times New Roman" w:hAnsi="Times New Roman" w:cs="Times New Roman"/>
                <w:sz w:val="28"/>
                <w:szCs w:val="28"/>
              </w:rPr>
            </w:pPr>
            <w:proofErr w:type="gramStart"/>
            <w:r w:rsidRPr="00E67BB6">
              <w:rPr>
                <w:rFonts w:ascii="Times New Roman" w:hAnsi="Times New Roman" w:cs="Times New Roman"/>
                <w:sz w:val="28"/>
                <w:szCs w:val="28"/>
              </w:rPr>
              <w:t>Владеть: навыками совершенствования средств, методов и приемов обучения двигательным действиям, связанным с учебно-тренировочным, рекреационно-оздоровительной и туристско-краеведческой деятельностью</w:t>
            </w:r>
            <w:proofErr w:type="gramEnd"/>
          </w:p>
        </w:tc>
        <w:tc>
          <w:tcPr>
            <w:tcW w:w="3898" w:type="dxa"/>
          </w:tcPr>
          <w:p w:rsidR="00E67BB6" w:rsidRPr="00E67BB6" w:rsidRDefault="00E67BB6" w:rsidP="00E67BB6">
            <w:pPr>
              <w:spacing w:after="0" w:line="240" w:lineRule="auto"/>
              <w:rPr>
                <w:rFonts w:ascii="Times New Roman" w:hAnsi="Times New Roman" w:cs="Times New Roman"/>
                <w:sz w:val="28"/>
                <w:szCs w:val="28"/>
              </w:rPr>
            </w:pPr>
            <w:proofErr w:type="gramStart"/>
            <w:r w:rsidRPr="00E67BB6">
              <w:rPr>
                <w:rFonts w:ascii="Times New Roman" w:hAnsi="Times New Roman" w:cs="Times New Roman"/>
                <w:sz w:val="28"/>
                <w:szCs w:val="28"/>
              </w:rPr>
              <w:t xml:space="preserve">Определить в соответствии с поставленным задачами ВКР средства и методы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 и обосновать свой выбор </w:t>
            </w:r>
            <w:proofErr w:type="gramEnd"/>
          </w:p>
        </w:tc>
      </w:tr>
      <w:tr w:rsidR="00E67BB6" w:rsidTr="003C50EB">
        <w:tc>
          <w:tcPr>
            <w:tcW w:w="3794" w:type="dxa"/>
            <w:vAlign w:val="center"/>
          </w:tcPr>
          <w:p w:rsid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E67BB6" w:rsidRPr="00E67BB6" w:rsidRDefault="00E67BB6" w:rsidP="00E67BB6">
            <w:pPr>
              <w:spacing w:after="0" w:line="240" w:lineRule="auto"/>
              <w:rPr>
                <w:rFonts w:ascii="Times New Roman" w:hAnsi="Times New Roman" w:cs="Times New Roman"/>
                <w:sz w:val="28"/>
                <w:szCs w:val="28"/>
                <w:lang w:eastAsia="en-US"/>
              </w:rPr>
            </w:pPr>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средства, методы и особенности дозировки физических упражнений</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осуществлять контроль эффективности выполнения двигательных действий</w:t>
            </w:r>
          </w:p>
          <w:p w:rsidR="00E67BB6" w:rsidRPr="00E67BB6" w:rsidRDefault="00E67BB6" w:rsidP="00E67BB6">
            <w:pPr>
              <w:tabs>
                <w:tab w:val="left" w:pos="1009"/>
              </w:tabs>
              <w:spacing w:after="0" w:line="240" w:lineRule="auto"/>
              <w:rPr>
                <w:rFonts w:ascii="Times New Roman" w:hAnsi="Times New Roman" w:cs="Times New Roman"/>
                <w:sz w:val="28"/>
                <w:szCs w:val="28"/>
              </w:rPr>
            </w:pPr>
            <w:proofErr w:type="gramStart"/>
            <w:r w:rsidRPr="00E67BB6">
              <w:rPr>
                <w:rFonts w:ascii="Times New Roman" w:hAnsi="Times New Roman" w:cs="Times New Roman"/>
                <w:sz w:val="28"/>
                <w:szCs w:val="28"/>
              </w:rPr>
              <w:t>Владеть: навыками совершенствования средств, методов и приемов обучения двигательным действиям, связанным с учебно-тренировочным, рекреационно-оздоровительной и туристско-краеведческой деятельностью</w:t>
            </w:r>
            <w:proofErr w:type="gramEnd"/>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Провести анализ средств и приемов обучения двигательным действиям в проблемном поле исследования и предложить направления их совершенствования </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ОПК-10. Способен организовывать совместную деятельность и взаимодействие участников туристских и рекреационных мероприятий, в том </w:t>
            </w:r>
            <w:proofErr w:type="gramStart"/>
            <w:r w:rsidRPr="00E67BB6">
              <w:rPr>
                <w:rFonts w:ascii="Times New Roman" w:hAnsi="Times New Roman" w:cs="Times New Roman"/>
                <w:sz w:val="28"/>
                <w:szCs w:val="28"/>
                <w:lang w:eastAsia="en-US"/>
              </w:rPr>
              <w:t>числе</w:t>
            </w:r>
            <w:proofErr w:type="gramEnd"/>
            <w:r w:rsidRPr="00E67BB6">
              <w:rPr>
                <w:rFonts w:ascii="Times New Roman" w:hAnsi="Times New Roman" w:cs="Times New Roman"/>
                <w:sz w:val="28"/>
                <w:szCs w:val="28"/>
                <w:lang w:eastAsia="en-US"/>
              </w:rPr>
              <w:t xml:space="preserve"> с учётом различной возрастно-половой группы</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методологию разработки и продвижения туристского продукта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планировать, проектировать и продвигать туристский продукт, составлять портрет целевой аудитории потребителей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методами, способами, приемами анализа и продвижения туристских возможностей региона по выбору туристских объектов для разработки турпродукта, с учетом потребностей различных социально-демографических групп населения и туристов</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Описать величину нагрузок,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 по теме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ОПК-11. </w:t>
            </w:r>
            <w:proofErr w:type="gramStart"/>
            <w:r w:rsidRPr="00E67BB6">
              <w:rPr>
                <w:rFonts w:ascii="Times New Roman" w:hAnsi="Times New Roman" w:cs="Times New Roman"/>
                <w:sz w:val="28"/>
                <w:szCs w:val="28"/>
                <w:lang w:eastAsia="en-US"/>
              </w:rPr>
              <w:t>Способен проводить исследования по определению эффективности, используемых средств и методов физкультурно-спортивной, в том числе рекреационной и туристской деятельности</w:t>
            </w:r>
            <w:proofErr w:type="gramEnd"/>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методы определения эффективности средств и методов подготовки </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использовать методический инструментарий для оценки эффективности использования средств и методов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принятия управленческих решений по результатам оценки эффективности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Разработать программу и режим занятий по спортивно-оздоровительному туризму, физической рекреации и реабилитации населения по теме исследования</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ОПК-12.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w:t>
            </w:r>
            <w:r w:rsidRPr="00E67BB6">
              <w:rPr>
                <w:rFonts w:ascii="Times New Roman" w:hAnsi="Times New Roman" w:cs="Times New Roman"/>
                <w:sz w:val="28"/>
                <w:szCs w:val="28"/>
                <w:lang w:eastAsia="en-US"/>
              </w:rPr>
              <w:lastRenderedPageBreak/>
              <w:t>этики</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lastRenderedPageBreak/>
              <w:t xml:space="preserve">Знать: нормативно-правовые акты в сфере физической культуры, спорта и туризма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использовать нормативные правовые акты в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Владеть: навыками осуществления профессиональной деятельности, руководствуясь законодательством Российской Федерации, в том числе Конституцией Российской Федерации и нормативными правовыми актами в области </w:t>
            </w:r>
            <w:r w:rsidRPr="00E67BB6">
              <w:rPr>
                <w:rFonts w:ascii="Times New Roman" w:hAnsi="Times New Roman" w:cs="Times New Roman"/>
                <w:sz w:val="28"/>
                <w:szCs w:val="28"/>
              </w:rPr>
              <w:lastRenderedPageBreak/>
              <w:t>образования, спорта и туризма</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lastRenderedPageBreak/>
              <w:t xml:space="preserve">Проанализировать существующие инновационные технологии туристских, рекреационно-оздоровительных и </w:t>
            </w:r>
            <w:proofErr w:type="gramStart"/>
            <w:r w:rsidRPr="00E67BB6">
              <w:rPr>
                <w:rFonts w:ascii="Times New Roman" w:hAnsi="Times New Roman" w:cs="Times New Roman"/>
                <w:sz w:val="28"/>
                <w:szCs w:val="28"/>
              </w:rPr>
              <w:t>фитнес-услуг</w:t>
            </w:r>
            <w:proofErr w:type="gramEnd"/>
            <w:r w:rsidRPr="00E67BB6">
              <w:rPr>
                <w:rFonts w:ascii="Times New Roman" w:hAnsi="Times New Roman" w:cs="Times New Roman"/>
                <w:sz w:val="28"/>
                <w:szCs w:val="28"/>
              </w:rPr>
              <w:t xml:space="preserve"> и возможность их внедрения </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ОПК-13.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организовывать и проводить рекреационно-оздоровительные, физкультурно-массовые, туристские, краеведческие и спортивные мероприятия, а также осуществлять судейство мероприятий</w:t>
            </w:r>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особенности организации массовых физкультурных и туристских мероприятий </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планировать и организовывать рекреационно-оздоровительные, физкультурно-массовые, туристские, краеведческие и спортивные мероприятия в учреждениях образовательного, рекреационно-оздоровительного, культурно-досугового, санаторно-курортного и туристско-краеведческого профиля, выбирать места занятий, правильно и эффективно эксплуатировать различные физкультурно-спортивные сооружения и обеспечивать безопасность занимающихся и зрителей на спортивных объектах;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организации и проведения рекреационно-оздоровительных, физкультурно-массовых, туристских, краеведческих и спортивных мероприятий в учреждениях образовательного, рекреационно-оздоровительного, культурно-досугового, санаторно-курортного и туристско-краеведческого профиля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Описать в ВКР порядок определения пригодности к занятиям индивида одним из видов туризма или рекреационно-оздоровительной и реабилитационной деятельности</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 xml:space="preserve">ОПК-14. </w:t>
            </w:r>
            <w:proofErr w:type="gramStart"/>
            <w:r w:rsidRPr="00E67BB6">
              <w:rPr>
                <w:rFonts w:ascii="Times New Roman" w:hAnsi="Times New Roman" w:cs="Times New Roman"/>
                <w:sz w:val="28"/>
                <w:szCs w:val="28"/>
                <w:lang w:eastAsia="en-US"/>
              </w:rPr>
              <w:t>Способен внедрять инновационные технологии туристских, рекреационно-оздоровительных и фитнес услуг</w:t>
            </w:r>
            <w:proofErr w:type="gramEnd"/>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основные инновационные технологии, применяемые в сфере туризма </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использовать компьютерную и технику компьютерные программы в профессиональной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планирования учебно-тренировочного, рекреационно-оздоровительного, рекреационно-реабилитационного и туристского спортивно-оздоровительного процесса с использованием компьютерной техники и компьютерных программ</w:t>
            </w:r>
          </w:p>
        </w:tc>
        <w:tc>
          <w:tcPr>
            <w:tcW w:w="3898" w:type="dxa"/>
          </w:tcPr>
          <w:p w:rsid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Оценить эффективность используемых средств и методов в учебно-тренировочном процессе, рекреационно-оздоровительной, туристской, коррекционной и консультационной деятельности по теме ВКР</w:t>
            </w:r>
          </w:p>
          <w:p w:rsidR="00E67BB6" w:rsidRPr="00E67BB6" w:rsidRDefault="00E67BB6" w:rsidP="00E67BB6">
            <w:pPr>
              <w:spacing w:after="0" w:line="240" w:lineRule="auto"/>
              <w:rPr>
                <w:rFonts w:ascii="Times New Roman" w:hAnsi="Times New Roman" w:cs="Times New Roman"/>
                <w:sz w:val="28"/>
                <w:szCs w:val="28"/>
              </w:rPr>
            </w:pP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 xml:space="preserve">ОПК-15. </w:t>
            </w:r>
            <w:proofErr w:type="gramStart"/>
            <w:r w:rsidRPr="00E67BB6">
              <w:rPr>
                <w:rFonts w:ascii="Times New Roman" w:hAnsi="Times New Roman" w:cs="Times New Roman"/>
                <w:sz w:val="28"/>
                <w:szCs w:val="28"/>
                <w:lang w:eastAsia="en-US"/>
              </w:rPr>
              <w:t>Способен</w:t>
            </w:r>
            <w:proofErr w:type="gramEnd"/>
            <w:r w:rsidRPr="00E67BB6">
              <w:rPr>
                <w:rFonts w:ascii="Times New Roman" w:hAnsi="Times New Roman" w:cs="Times New Roman"/>
                <w:sz w:val="28"/>
                <w:szCs w:val="28"/>
                <w:lang w:eastAsia="en-US"/>
              </w:rPr>
              <w:t xml:space="preserve"> осуществлять материально техническое сопровождение рекреационно-оздоровительных, физкультурно-массовых, туристско-краеведческих и спортивных мероприятий и занятий</w:t>
            </w:r>
          </w:p>
        </w:tc>
        <w:tc>
          <w:tcPr>
            <w:tcW w:w="7654"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особенности использования объектов спорта </w:t>
            </w:r>
          </w:p>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осуществлять материально техническое сопровождение рекреационно-оздоровительных, физкультурно-массовых, туристско-краеведческих и спортивных мероприятий и занятий</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применения материально-технического обеспечения физкультурных, спортивных, рекреационно-оздоровительных мероприятий</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Проанализировать организацию профилактики травматизма, разработку и соблюдение правил и норм охраны труда, техники безопасности занимающихся в исследуемой организации</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ПК-1. 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средства и методы учебно-тренировочной, туристско-образовательной, рекреационно-досуговой и рекреационно-реабилитационной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учитывать этнокультурные и социально-демографические факторы при решении профессиональных задач</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отбора средств и методов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Использовать компьютерную технику и компьютерные программы при подготовке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ПК-2.</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Проведение тренировочных мероприятий и осуществление руководства состязательной деятельностью спортсменов на этапе высшего спортивного мастерства</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средства и методы учебно-тренировочной, туристско-образовательной, рекреационно-досуговой и рекреационно-реабилитационной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учитывать </w:t>
            </w:r>
            <w:r w:rsidRPr="00E67BB6">
              <w:rPr>
                <w:rFonts w:ascii="Times New Roman" w:hAnsi="Times New Roman" w:cs="Times New Roman"/>
                <w:sz w:val="28"/>
                <w:szCs w:val="28"/>
                <w:lang w:eastAsia="en-US"/>
              </w:rPr>
              <w:t>этнокультурные и социально-демографические факторы при решении профессиональных задач</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отбора средств и методов учебно-тренировочной, туристско-образовательной, рекреационно-</w:t>
            </w:r>
            <w:r w:rsidRPr="00E67BB6">
              <w:rPr>
                <w:rFonts w:ascii="Times New Roman" w:hAnsi="Times New Roman" w:cs="Times New Roman"/>
                <w:sz w:val="28"/>
                <w:szCs w:val="28"/>
              </w:rPr>
              <w:lastRenderedPageBreak/>
              <w:t>досуговой и рекреационно-реабилитационной деятельности с учетом этнокультурных и социально-демографических факторов</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lastRenderedPageBreak/>
              <w:t>Спланировать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ПК-3.</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Подготовка спортивной сборной команды субъекта Российской Федерации (по виду спорта, спортивной дисциплине)</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rPr>
              <w:t>Знать:</w:t>
            </w:r>
            <w:r w:rsidRPr="00E67BB6">
              <w:rPr>
                <w:rFonts w:ascii="Times New Roman" w:hAnsi="Times New Roman" w:cs="Times New Roman"/>
                <w:sz w:val="28"/>
                <w:szCs w:val="28"/>
                <w:lang w:eastAsia="en-US"/>
              </w:rPr>
              <w:t xml:space="preserve"> средства и методы учебно-тренировочной, туристско-образовательной, рекреационно-досуговой и рекреационно-реабилитационной деятельности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Уметь: учитывать </w:t>
            </w:r>
            <w:r w:rsidRPr="00E67BB6">
              <w:rPr>
                <w:rFonts w:ascii="Times New Roman" w:hAnsi="Times New Roman" w:cs="Times New Roman"/>
                <w:sz w:val="28"/>
                <w:szCs w:val="28"/>
                <w:lang w:eastAsia="en-US"/>
              </w:rPr>
              <w:t>этнокультурные и социально-демографические факторы при решении профессиональных задач</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отбора средств и методов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социальной адаптации личности</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ПК-4.</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основные направления туристской деятельности и их содержание (</w:t>
            </w:r>
            <w:proofErr w:type="spellStart"/>
            <w:r w:rsidRPr="00E67BB6">
              <w:rPr>
                <w:rFonts w:ascii="Times New Roman" w:hAnsi="Times New Roman" w:cs="Times New Roman"/>
                <w:sz w:val="28"/>
                <w:szCs w:val="28"/>
              </w:rPr>
              <w:t>туроперейтинг</w:t>
            </w:r>
            <w:proofErr w:type="spellEnd"/>
            <w:r w:rsidRPr="00E67BB6">
              <w:rPr>
                <w:rFonts w:ascii="Times New Roman" w:hAnsi="Times New Roman" w:cs="Times New Roman"/>
                <w:sz w:val="28"/>
                <w:szCs w:val="28"/>
              </w:rPr>
              <w:t>, менеджмент, анимация);</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основные рекреационно-туристские центры, рекреационные и туристские ресурсы, индустрию и инфраструктуру рекреации и туризма;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географию центров различных видов туризма, рекреационных систем и подсистем.</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определять туристские возможности региона с учетом природных, климатических, культурно-исторических особенностей региона;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применять базовые умения обслуживания туриста при выборе турпродукта</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реализации технологий турагентской и туроператорской деятельности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Определить цели и задачи ВКР</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ПК-5.</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Руководство планированием, аналитической и методической деятельностью в области физической культуры и спорта</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средства туризма и краеведения, физической рекреации и реабилитации, методы укрепления здоровья и социальной адаптации личности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готовностью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социальной адаптации личности</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При выполнении ВКР использовать современные методы исследования проблем сферы рекреации и туризма</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t>ПК-6.</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Знать: методику организации и проведения рекреационно-оздоровительных, физкультурно-массовых, туристских и спортивных мероприятий в учреждениях образовательного, рекреационно-оздоровительного, культурно-досугового, санаторно-курортного и туристско-краеведческого профиля;</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организовывать и проводить рекреационно-оздоровительные, физкультурно-массовые, туристские, краеведческие и спортивные мероприятия в учреждениях</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образовательного, рекреационно-оздоровительного, культурно-досугового, санаторно-курортного и туристско-краеведческого профиля, выбирать места занятий, правильно и эффективно эксплуатировать различные физкультурно-спортивные сооружения и обеспечивать безопасность занимающихся и зрителей на спортивных объектах;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организатора рекреационно-</w:t>
            </w:r>
            <w:r w:rsidRPr="00E67BB6">
              <w:rPr>
                <w:rFonts w:ascii="Times New Roman" w:hAnsi="Times New Roman" w:cs="Times New Roman"/>
                <w:sz w:val="28"/>
                <w:szCs w:val="28"/>
              </w:rPr>
              <w:lastRenderedPageBreak/>
              <w:t>оздоровительных, физкультурно-массовых, туристских, краеведческих и спортивных мероприятий в учреждениях образовательного, рекреационно-оздоровительного, культурно-досугового, санаторно-курортного и туристско-краеведческого профиля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lastRenderedPageBreak/>
              <w:t xml:space="preserve">При подготовке ВКР применять адекватные поставленным задачам методы и методики исследования </w:t>
            </w:r>
          </w:p>
        </w:tc>
      </w:tr>
      <w:tr w:rsidR="00E67BB6" w:rsidTr="003C50EB">
        <w:tc>
          <w:tcPr>
            <w:tcW w:w="3794" w:type="dxa"/>
            <w:vAlign w:val="center"/>
          </w:tcPr>
          <w:p w:rsidR="00E67BB6" w:rsidRPr="00E67BB6" w:rsidRDefault="00E67BB6" w:rsidP="00E67BB6">
            <w:pPr>
              <w:spacing w:after="0" w:line="240" w:lineRule="auto"/>
              <w:rPr>
                <w:rFonts w:ascii="Times New Roman" w:hAnsi="Times New Roman" w:cs="Times New Roman"/>
                <w:sz w:val="28"/>
                <w:szCs w:val="28"/>
                <w:lang w:eastAsia="en-US"/>
              </w:rPr>
            </w:pPr>
            <w:r w:rsidRPr="00E67BB6">
              <w:rPr>
                <w:rFonts w:ascii="Times New Roman" w:hAnsi="Times New Roman" w:cs="Times New Roman"/>
                <w:sz w:val="28"/>
                <w:szCs w:val="28"/>
                <w:lang w:eastAsia="en-US"/>
              </w:rPr>
              <w:lastRenderedPageBreak/>
              <w:t>ПК-7.</w:t>
            </w:r>
            <w:r w:rsidRPr="00E67BB6">
              <w:rPr>
                <w:rFonts w:ascii="Times New Roman" w:hAnsi="Times New Roman" w:cs="Times New Roman"/>
                <w:sz w:val="28"/>
                <w:szCs w:val="28"/>
              </w:rPr>
              <w:t xml:space="preserve"> </w:t>
            </w:r>
            <w:r w:rsidRPr="00E67BB6">
              <w:rPr>
                <w:rFonts w:ascii="Times New Roman" w:hAnsi="Times New Roman" w:cs="Times New Roman"/>
                <w:sz w:val="28"/>
                <w:szCs w:val="28"/>
                <w:lang w:eastAsia="en-US"/>
              </w:rPr>
              <w:t>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tc>
        <w:tc>
          <w:tcPr>
            <w:tcW w:w="7654" w:type="dxa"/>
          </w:tcPr>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 xml:space="preserve">Знать: методику разработки программ и режимов занятий по спортивно-оздоровительному туризму, физической рекреации и реабилитации населения </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Уметь: определять средства и методы реализации спортивных, физкультурно-оздоровительных и рекреационных программ по циклам занятий различной продолжительности</w:t>
            </w:r>
          </w:p>
          <w:p w:rsidR="00E67BB6" w:rsidRPr="00E67BB6" w:rsidRDefault="00E67BB6" w:rsidP="00E67BB6">
            <w:pPr>
              <w:tabs>
                <w:tab w:val="left" w:pos="1009"/>
              </w:tabs>
              <w:spacing w:after="0" w:line="240" w:lineRule="auto"/>
              <w:rPr>
                <w:rFonts w:ascii="Times New Roman" w:hAnsi="Times New Roman" w:cs="Times New Roman"/>
                <w:sz w:val="28"/>
                <w:szCs w:val="28"/>
              </w:rPr>
            </w:pPr>
            <w:r w:rsidRPr="00E67BB6">
              <w:rPr>
                <w:rFonts w:ascii="Times New Roman" w:hAnsi="Times New Roman" w:cs="Times New Roman"/>
                <w:sz w:val="28"/>
                <w:szCs w:val="28"/>
              </w:rPr>
              <w:t>Владеть: навыками разработки программ, режимов занятий по спортивно-оздоровительному туризму, физической рекреации и реабилитации населения</w:t>
            </w:r>
          </w:p>
        </w:tc>
        <w:tc>
          <w:tcPr>
            <w:tcW w:w="3898" w:type="dxa"/>
          </w:tcPr>
          <w:p w:rsidR="00E67BB6" w:rsidRPr="00E67BB6" w:rsidRDefault="00E67BB6" w:rsidP="00E67BB6">
            <w:pPr>
              <w:spacing w:after="0" w:line="240" w:lineRule="auto"/>
              <w:rPr>
                <w:rFonts w:ascii="Times New Roman" w:hAnsi="Times New Roman" w:cs="Times New Roman"/>
                <w:sz w:val="28"/>
                <w:szCs w:val="28"/>
              </w:rPr>
            </w:pPr>
            <w:r w:rsidRPr="00E67BB6">
              <w:rPr>
                <w:rFonts w:ascii="Times New Roman" w:hAnsi="Times New Roman" w:cs="Times New Roman"/>
                <w:sz w:val="28"/>
                <w:szCs w:val="28"/>
              </w:rPr>
              <w:t>Провести мониторинг рынка туристских и рекреационно-оздоровительных услуг в соответствии с задачами ВКР.</w:t>
            </w:r>
          </w:p>
        </w:tc>
      </w:tr>
    </w:tbl>
    <w:p w:rsidR="00E67BB6" w:rsidRPr="00BE6496" w:rsidRDefault="00E67BB6" w:rsidP="00E67BB6">
      <w:pPr>
        <w:spacing w:after="0" w:line="240" w:lineRule="auto"/>
        <w:rPr>
          <w:b/>
          <w:color w:val="FF0000"/>
        </w:rPr>
      </w:pPr>
    </w:p>
    <w:p w:rsidR="00DE6A3A"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E67BB6" w:rsidRDefault="00E67BB6" w:rsidP="00DE6A3A">
      <w:pPr>
        <w:widowControl w:val="0"/>
        <w:spacing w:after="0" w:line="240" w:lineRule="auto"/>
        <w:ind w:right="-1" w:firstLine="400"/>
        <w:jc w:val="center"/>
        <w:rPr>
          <w:rFonts w:ascii="Times New Roman" w:eastAsia="Times New Roman" w:hAnsi="Times New Roman" w:cs="Times New Roman"/>
          <w:b/>
          <w:sz w:val="28"/>
          <w:szCs w:val="28"/>
        </w:rPr>
      </w:pPr>
    </w:p>
    <w:p w:rsidR="00E67BB6" w:rsidRDefault="00E67BB6" w:rsidP="00DE6A3A">
      <w:pPr>
        <w:widowControl w:val="0"/>
        <w:spacing w:after="0" w:line="240" w:lineRule="auto"/>
        <w:ind w:right="-1" w:firstLine="400"/>
        <w:jc w:val="center"/>
        <w:rPr>
          <w:rFonts w:ascii="Times New Roman" w:eastAsia="Times New Roman" w:hAnsi="Times New Roman" w:cs="Times New Roman"/>
          <w:b/>
          <w:sz w:val="28"/>
          <w:szCs w:val="28"/>
        </w:rPr>
      </w:pPr>
    </w:p>
    <w:p w:rsidR="00E67BB6" w:rsidRPr="000051CC" w:rsidRDefault="00E67BB6"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Pr="000051CC"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p>
    <w:p w:rsidR="00DE6A3A" w:rsidRDefault="00DE6A3A" w:rsidP="00DE6A3A">
      <w:pPr>
        <w:widowControl w:val="0"/>
        <w:spacing w:after="0" w:line="240" w:lineRule="auto"/>
        <w:ind w:right="-1" w:firstLine="400"/>
        <w:jc w:val="center"/>
        <w:rPr>
          <w:rFonts w:ascii="Times New Roman" w:eastAsia="Times New Roman" w:hAnsi="Times New Roman" w:cs="Times New Roman"/>
          <w:b/>
          <w:sz w:val="28"/>
          <w:szCs w:val="28"/>
        </w:rPr>
      </w:pPr>
      <w:r w:rsidRPr="00DE6A3A">
        <w:rPr>
          <w:rFonts w:ascii="Times New Roman" w:eastAsia="Times New Roman" w:hAnsi="Times New Roman" w:cs="Times New Roman"/>
          <w:b/>
          <w:sz w:val="28"/>
          <w:szCs w:val="28"/>
          <w:lang w:val="en-US"/>
        </w:rPr>
        <w:lastRenderedPageBreak/>
        <w:t>VIII</w:t>
      </w:r>
      <w:r w:rsidRPr="00DE6A3A">
        <w:rPr>
          <w:rFonts w:ascii="Times New Roman" w:eastAsia="Times New Roman" w:hAnsi="Times New Roman" w:cs="Times New Roman"/>
          <w:b/>
          <w:sz w:val="28"/>
          <w:szCs w:val="28"/>
        </w:rPr>
        <w:t>. КРИТЕРИИ ОЦЕНИВАНИЯ ВЫПУСКНОЙ КВАЛИФИКАЦИОННОЙ РАБОТЫ</w:t>
      </w:r>
    </w:p>
    <w:p w:rsidR="0001036C" w:rsidRDefault="0001036C" w:rsidP="00DE6A3A">
      <w:pPr>
        <w:widowControl w:val="0"/>
        <w:spacing w:after="0" w:line="240" w:lineRule="auto"/>
        <w:ind w:right="-1" w:firstLine="400"/>
        <w:jc w:val="center"/>
        <w:rPr>
          <w:rFonts w:ascii="Times New Roman" w:eastAsia="Times New Roman" w:hAnsi="Times New Roman" w:cs="Times New Roman"/>
          <w:b/>
          <w:sz w:val="28"/>
          <w:szCs w:val="28"/>
        </w:rPr>
      </w:pPr>
    </w:p>
    <w:p w:rsidR="00E67BB6" w:rsidRPr="000051CC" w:rsidRDefault="00E67BB6" w:rsidP="00DE6A3A">
      <w:pPr>
        <w:widowControl w:val="0"/>
        <w:spacing w:after="0" w:line="240" w:lineRule="auto"/>
        <w:ind w:right="-1" w:firstLine="40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639"/>
        <w:gridCol w:w="2771"/>
      </w:tblGrid>
      <w:tr w:rsidR="00DE6A3A" w:rsidRPr="00DE6A3A" w:rsidTr="0069763F">
        <w:tc>
          <w:tcPr>
            <w:tcW w:w="2376"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Уровень</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оценивания</w:t>
            </w:r>
          </w:p>
        </w:tc>
        <w:tc>
          <w:tcPr>
            <w:tcW w:w="9639"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Критерий оценивания</w:t>
            </w:r>
          </w:p>
        </w:tc>
        <w:tc>
          <w:tcPr>
            <w:tcW w:w="2771"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оценка</w:t>
            </w:r>
          </w:p>
        </w:tc>
      </w:tr>
      <w:tr w:rsidR="00DE6A3A" w:rsidRPr="00DE6A3A" w:rsidTr="0069763F">
        <w:tc>
          <w:tcPr>
            <w:tcW w:w="2376"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Нулевой</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уровень,</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компетенции не сформированы</w:t>
            </w:r>
          </w:p>
        </w:tc>
        <w:tc>
          <w:tcPr>
            <w:tcW w:w="9639" w:type="dxa"/>
          </w:tcPr>
          <w:p w:rsidR="00DE6A3A" w:rsidRDefault="00DE6A3A" w:rsidP="0069763F">
            <w:pPr>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 xml:space="preserve">Отсутствие знаний, умений, навыков у студента в рамках содержания выпускной квалификационной работы. Студент показал фрагментарные знания в рамках содержания выпускной квалификационной работы; знания отдельных литературных источников, выпускной квалификационной работы, а также неумение использовать научную терминологию, наличие в работе грубых структурных ошибок и несоответствующее требованиям оформление. Невыполнение квалификационных заданий в рамках соответствующих компетенций, отсутствие ответов на вопросы комиссии. </w:t>
            </w:r>
            <w:r w:rsidRPr="0069763F">
              <w:rPr>
                <w:rFonts w:ascii="Times New Roman" w:eastAsia="Times New Roman" w:hAnsi="Times New Roman" w:cs="Times New Roman"/>
                <w:sz w:val="24"/>
                <w:szCs w:val="24"/>
                <w:lang w:val="en-US"/>
              </w:rPr>
              <w:t>C</w:t>
            </w:r>
            <w:proofErr w:type="spellStart"/>
            <w:r w:rsidRPr="0069763F">
              <w:rPr>
                <w:rFonts w:ascii="Times New Roman" w:eastAsia="Times New Roman" w:hAnsi="Times New Roman" w:cs="Times New Roman"/>
                <w:sz w:val="24"/>
                <w:szCs w:val="24"/>
              </w:rPr>
              <w:t>формированность</w:t>
            </w:r>
            <w:proofErr w:type="spellEnd"/>
            <w:r w:rsidRPr="0069763F">
              <w:rPr>
                <w:rFonts w:ascii="Times New Roman" w:eastAsia="Times New Roman" w:hAnsi="Times New Roman" w:cs="Times New Roman"/>
                <w:sz w:val="24"/>
                <w:szCs w:val="24"/>
              </w:rPr>
              <w:t xml:space="preserve"> компетенций не соответствует требованиям ФГОС; выпускник не готов решать профессиональные задачи в соответствии с видами профессиональной деятельности.</w:t>
            </w:r>
          </w:p>
          <w:p w:rsidR="00D94129" w:rsidRPr="0069763F" w:rsidRDefault="00D94129" w:rsidP="0069763F">
            <w:pPr>
              <w:spacing w:after="0" w:line="240" w:lineRule="auto"/>
              <w:jc w:val="center"/>
              <w:rPr>
                <w:rFonts w:ascii="Times New Roman" w:eastAsia="Times New Roman" w:hAnsi="Times New Roman" w:cs="Times New Roman"/>
                <w:sz w:val="24"/>
                <w:szCs w:val="24"/>
              </w:rPr>
            </w:pPr>
          </w:p>
        </w:tc>
        <w:tc>
          <w:tcPr>
            <w:tcW w:w="2771" w:type="dxa"/>
          </w:tcPr>
          <w:p w:rsidR="00DE6A3A" w:rsidRPr="0069763F" w:rsidRDefault="0069763F"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Н</w:t>
            </w:r>
            <w:r w:rsidR="00DE6A3A" w:rsidRPr="0069763F">
              <w:rPr>
                <w:rFonts w:ascii="Times New Roman" w:eastAsia="Times New Roman" w:hAnsi="Times New Roman" w:cs="Times New Roman"/>
                <w:sz w:val="24"/>
                <w:szCs w:val="24"/>
              </w:rPr>
              <w:t>еудовлетворительно</w:t>
            </w:r>
          </w:p>
        </w:tc>
      </w:tr>
      <w:tr w:rsidR="00DE6A3A" w:rsidRPr="00DE6A3A" w:rsidTr="0069763F">
        <w:trPr>
          <w:trHeight w:val="1896"/>
        </w:trPr>
        <w:tc>
          <w:tcPr>
            <w:tcW w:w="2376"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Низкий</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уровень</w:t>
            </w:r>
          </w:p>
        </w:tc>
        <w:tc>
          <w:tcPr>
            <w:tcW w:w="9639" w:type="dxa"/>
          </w:tcPr>
          <w:p w:rsidR="00DE6A3A" w:rsidRDefault="00DE6A3A" w:rsidP="0069763F">
            <w:pPr>
              <w:spacing w:after="0" w:line="240" w:lineRule="auto"/>
              <w:jc w:val="center"/>
              <w:rPr>
                <w:rFonts w:ascii="Times New Roman" w:eastAsia="Times New Roman" w:hAnsi="Times New Roman" w:cs="Times New Roman"/>
                <w:i/>
                <w:color w:val="FF0000"/>
                <w:sz w:val="24"/>
                <w:szCs w:val="24"/>
              </w:rPr>
            </w:pPr>
            <w:r w:rsidRPr="0069763F">
              <w:rPr>
                <w:rFonts w:ascii="Times New Roman" w:eastAsia="Times New Roman" w:hAnsi="Times New Roman" w:cs="Times New Roman"/>
                <w:sz w:val="24"/>
                <w:szCs w:val="24"/>
              </w:rPr>
              <w:t xml:space="preserve">Студент показал недостаточно полный объем знаний в рамках содержания выпускной квалификационной работы; работа с существенными структурными, лингвистическими и логическими ошибками; слабое владение инструментарием эмпирической части работы, некомпетентность в проведении; неумение ориентироваться в основных теориях, концепциях и направлениях проблемы, рассмотренной в выпускной квалификационной работе. 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 Квалификационные задания в рамках соответствующих компетенций выполнены частично. </w:t>
            </w:r>
            <w:r w:rsidRPr="0069763F">
              <w:rPr>
                <w:rFonts w:ascii="Times New Roman" w:eastAsia="Times New Roman" w:hAnsi="Times New Roman" w:cs="Times New Roman"/>
                <w:sz w:val="24"/>
                <w:szCs w:val="24"/>
                <w:lang w:val="en-US"/>
              </w:rPr>
              <w:t>C</w:t>
            </w:r>
            <w:proofErr w:type="spellStart"/>
            <w:r w:rsidRPr="0069763F">
              <w:rPr>
                <w:rFonts w:ascii="Times New Roman" w:eastAsia="Times New Roman" w:hAnsi="Times New Roman" w:cs="Times New Roman"/>
                <w:sz w:val="24"/>
                <w:szCs w:val="24"/>
              </w:rPr>
              <w:t>формированность</w:t>
            </w:r>
            <w:proofErr w:type="spellEnd"/>
            <w:r w:rsidRPr="0069763F">
              <w:rPr>
                <w:rFonts w:ascii="Times New Roman" w:eastAsia="Times New Roman" w:hAnsi="Times New Roman" w:cs="Times New Roman"/>
                <w:sz w:val="24"/>
                <w:szCs w:val="24"/>
              </w:rPr>
              <w:t xml:space="preserve"> компетенций соответствует требованиям </w:t>
            </w:r>
            <w:proofErr w:type="spellStart"/>
            <w:r w:rsidRPr="0069763F">
              <w:rPr>
                <w:rFonts w:ascii="Times New Roman" w:eastAsia="Times New Roman" w:hAnsi="Times New Roman" w:cs="Times New Roman"/>
                <w:sz w:val="24"/>
                <w:szCs w:val="24"/>
              </w:rPr>
              <w:t>компетентностной</w:t>
            </w:r>
            <w:proofErr w:type="spellEnd"/>
            <w:r w:rsidRPr="0069763F">
              <w:rPr>
                <w:rFonts w:ascii="Times New Roman" w:eastAsia="Times New Roman" w:hAnsi="Times New Roman" w:cs="Times New Roman"/>
                <w:sz w:val="24"/>
                <w:szCs w:val="24"/>
              </w:rPr>
              <w:t xml:space="preserve"> модели; выпускник способен решать определенные профессиональные задачи в соответствии с видами профессиональной деятельности</w:t>
            </w:r>
            <w:r w:rsidRPr="0069763F">
              <w:rPr>
                <w:rFonts w:ascii="Times New Roman" w:eastAsia="Times New Roman" w:hAnsi="Times New Roman" w:cs="Times New Roman"/>
                <w:i/>
                <w:color w:val="FF0000"/>
                <w:sz w:val="24"/>
                <w:szCs w:val="24"/>
              </w:rPr>
              <w:t>.</w:t>
            </w:r>
          </w:p>
          <w:p w:rsidR="00D94129" w:rsidRDefault="00D94129" w:rsidP="0069763F">
            <w:pPr>
              <w:spacing w:after="0" w:line="240" w:lineRule="auto"/>
              <w:jc w:val="center"/>
              <w:rPr>
                <w:rFonts w:ascii="Times New Roman" w:eastAsia="Times New Roman" w:hAnsi="Times New Roman" w:cs="Times New Roman"/>
                <w:i/>
                <w:color w:val="FF0000"/>
                <w:sz w:val="24"/>
                <w:szCs w:val="24"/>
              </w:rPr>
            </w:pPr>
          </w:p>
          <w:p w:rsidR="00D94129" w:rsidRDefault="00D94129" w:rsidP="0069763F">
            <w:pPr>
              <w:spacing w:after="0" w:line="240" w:lineRule="auto"/>
              <w:jc w:val="center"/>
              <w:rPr>
                <w:rFonts w:ascii="Times New Roman" w:eastAsia="Times New Roman" w:hAnsi="Times New Roman" w:cs="Times New Roman"/>
                <w:i/>
                <w:color w:val="FF0000"/>
                <w:sz w:val="24"/>
                <w:szCs w:val="24"/>
              </w:rPr>
            </w:pPr>
          </w:p>
          <w:p w:rsidR="00D94129" w:rsidRDefault="00D94129" w:rsidP="0069763F">
            <w:pPr>
              <w:spacing w:after="0" w:line="240" w:lineRule="auto"/>
              <w:jc w:val="center"/>
              <w:rPr>
                <w:rFonts w:ascii="Times New Roman" w:eastAsia="Times New Roman" w:hAnsi="Times New Roman" w:cs="Times New Roman"/>
                <w:i/>
                <w:color w:val="FF0000"/>
                <w:sz w:val="24"/>
                <w:szCs w:val="24"/>
              </w:rPr>
            </w:pPr>
          </w:p>
          <w:p w:rsidR="00D94129" w:rsidRPr="0069763F" w:rsidRDefault="00D94129" w:rsidP="0069763F">
            <w:pPr>
              <w:spacing w:after="0" w:line="240" w:lineRule="auto"/>
              <w:jc w:val="center"/>
              <w:rPr>
                <w:rFonts w:ascii="Times New Roman" w:eastAsia="Times New Roman" w:hAnsi="Times New Roman" w:cs="Times New Roman"/>
                <w:sz w:val="24"/>
                <w:szCs w:val="24"/>
              </w:rPr>
            </w:pPr>
          </w:p>
        </w:tc>
        <w:tc>
          <w:tcPr>
            <w:tcW w:w="2771" w:type="dxa"/>
          </w:tcPr>
          <w:p w:rsidR="00DE6A3A" w:rsidRPr="0069763F" w:rsidRDefault="0069763F"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w:t>
            </w:r>
            <w:r w:rsidR="00DE6A3A" w:rsidRPr="0069763F">
              <w:rPr>
                <w:rFonts w:ascii="Times New Roman" w:eastAsia="Times New Roman" w:hAnsi="Times New Roman" w:cs="Times New Roman"/>
                <w:sz w:val="24"/>
                <w:szCs w:val="24"/>
              </w:rPr>
              <w:t>довлетворительно</w:t>
            </w:r>
          </w:p>
        </w:tc>
      </w:tr>
      <w:tr w:rsidR="00DE6A3A" w:rsidRPr="00DE6A3A" w:rsidTr="0069763F">
        <w:tc>
          <w:tcPr>
            <w:tcW w:w="2376"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lastRenderedPageBreak/>
              <w:t>Средний</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уровень</w:t>
            </w:r>
          </w:p>
        </w:tc>
        <w:tc>
          <w:tcPr>
            <w:tcW w:w="9639" w:type="dxa"/>
          </w:tcPr>
          <w:p w:rsidR="00DE6A3A" w:rsidRDefault="00DE6A3A" w:rsidP="0069763F">
            <w:pPr>
              <w:spacing w:after="0" w:line="240" w:lineRule="auto"/>
              <w:jc w:val="center"/>
              <w:rPr>
                <w:rFonts w:ascii="Times New Roman" w:eastAsia="Times New Roman" w:hAnsi="Times New Roman" w:cs="Times New Roman"/>
                <w:sz w:val="24"/>
                <w:szCs w:val="24"/>
              </w:rPr>
            </w:pPr>
            <w:proofErr w:type="gramStart"/>
            <w:r w:rsidRPr="0069763F">
              <w:rPr>
                <w:rFonts w:ascii="Times New Roman" w:eastAsia="Times New Roman" w:hAnsi="Times New Roman" w:cs="Times New Roman"/>
                <w:sz w:val="24"/>
                <w:szCs w:val="24"/>
              </w:rPr>
              <w:t>Студент показал достаточно 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 выводы; владение инструментарием выпускной квалификационной работы, умение его использовать в решении профессиональных задач; умение ориентироваться в базовых теориях, концепциях и направлениях проблемы рассмотренной в выпускной квалификационной работе.</w:t>
            </w:r>
            <w:proofErr w:type="gramEnd"/>
            <w:r w:rsidRPr="0069763F">
              <w:rPr>
                <w:rFonts w:ascii="Times New Roman" w:eastAsia="Times New Roman" w:hAnsi="Times New Roman" w:cs="Times New Roman"/>
                <w:sz w:val="24"/>
                <w:szCs w:val="24"/>
              </w:rPr>
              <w:t xml:space="preserve"> Квалификационные задания в рамках соответствующих компетенций выполнены на достаточном уровне. </w:t>
            </w:r>
            <w:r w:rsidRPr="0069763F">
              <w:rPr>
                <w:rFonts w:ascii="Times New Roman" w:eastAsia="Times New Roman" w:hAnsi="Times New Roman" w:cs="Times New Roman"/>
                <w:sz w:val="24"/>
                <w:szCs w:val="24"/>
                <w:lang w:val="en-US"/>
              </w:rPr>
              <w:t>C</w:t>
            </w:r>
            <w:proofErr w:type="spellStart"/>
            <w:r w:rsidRPr="0069763F">
              <w:rPr>
                <w:rFonts w:ascii="Times New Roman" w:eastAsia="Times New Roman" w:hAnsi="Times New Roman" w:cs="Times New Roman"/>
                <w:sz w:val="24"/>
                <w:szCs w:val="24"/>
              </w:rPr>
              <w:t>формированность</w:t>
            </w:r>
            <w:proofErr w:type="spellEnd"/>
            <w:r w:rsidRPr="0069763F">
              <w:rPr>
                <w:rFonts w:ascii="Times New Roman" w:eastAsia="Times New Roman" w:hAnsi="Times New Roman" w:cs="Times New Roman"/>
                <w:sz w:val="24"/>
                <w:szCs w:val="24"/>
              </w:rPr>
              <w:t xml:space="preserve"> компетенций соответствует требованиям </w:t>
            </w:r>
            <w:proofErr w:type="spellStart"/>
            <w:r w:rsidRPr="0069763F">
              <w:rPr>
                <w:rFonts w:ascii="Times New Roman" w:eastAsia="Times New Roman" w:hAnsi="Times New Roman" w:cs="Times New Roman"/>
                <w:sz w:val="24"/>
                <w:szCs w:val="24"/>
              </w:rPr>
              <w:t>компетентностной</w:t>
            </w:r>
            <w:proofErr w:type="spellEnd"/>
            <w:r w:rsidRPr="0069763F">
              <w:rPr>
                <w:rFonts w:ascii="Times New Roman" w:eastAsia="Times New Roman" w:hAnsi="Times New Roman" w:cs="Times New Roman"/>
                <w:sz w:val="24"/>
                <w:szCs w:val="24"/>
              </w:rPr>
              <w:t xml:space="preserve"> модели; выпускник готов самостоятельно решать стандартные профессиональные задачи в соответствии с видами профессиональной деятельности.</w:t>
            </w:r>
          </w:p>
          <w:p w:rsidR="00D94129" w:rsidRPr="0069763F" w:rsidRDefault="00D94129" w:rsidP="0069763F">
            <w:pPr>
              <w:spacing w:after="0" w:line="240" w:lineRule="auto"/>
              <w:jc w:val="center"/>
              <w:rPr>
                <w:rFonts w:ascii="Times New Roman" w:eastAsia="Times New Roman" w:hAnsi="Times New Roman" w:cs="Times New Roman"/>
                <w:sz w:val="24"/>
                <w:szCs w:val="24"/>
              </w:rPr>
            </w:pPr>
          </w:p>
        </w:tc>
        <w:tc>
          <w:tcPr>
            <w:tcW w:w="2771"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хорошо</w:t>
            </w:r>
          </w:p>
        </w:tc>
      </w:tr>
      <w:tr w:rsidR="00DE6A3A" w:rsidRPr="00DE6A3A" w:rsidTr="0069763F">
        <w:tc>
          <w:tcPr>
            <w:tcW w:w="2376"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Высокий</w:t>
            </w:r>
          </w:p>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уровень</w:t>
            </w:r>
          </w:p>
        </w:tc>
        <w:tc>
          <w:tcPr>
            <w:tcW w:w="9639" w:type="dxa"/>
          </w:tcPr>
          <w:p w:rsidR="00DE6A3A" w:rsidRPr="0069763F" w:rsidRDefault="00DE6A3A" w:rsidP="0069763F">
            <w:pPr>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 xml:space="preserve">Студент показал 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Владение 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обоснования грамматических, лексических, стилистических и иных особенностей, обозначенных в теме выпускной квалификационной работы. Квалификационные задания в рамках соответствующих компетенций выполнены в полном объеме на высоком уровне. Содержание выпускной работы доложено в краткой форме, последовательно и логично, даны четкие ответы на вопросы, поставленные членами ГЭК. </w:t>
            </w:r>
            <w:r w:rsidRPr="0069763F">
              <w:rPr>
                <w:rFonts w:ascii="Times New Roman" w:eastAsia="Times New Roman" w:hAnsi="Times New Roman" w:cs="Times New Roman"/>
                <w:sz w:val="24"/>
                <w:szCs w:val="24"/>
                <w:lang w:val="en-US"/>
              </w:rPr>
              <w:t>C</w:t>
            </w:r>
            <w:proofErr w:type="spellStart"/>
            <w:r w:rsidRPr="0069763F">
              <w:rPr>
                <w:rFonts w:ascii="Times New Roman" w:eastAsia="Times New Roman" w:hAnsi="Times New Roman" w:cs="Times New Roman"/>
                <w:sz w:val="24"/>
                <w:szCs w:val="24"/>
              </w:rPr>
              <w:t>формированность</w:t>
            </w:r>
            <w:proofErr w:type="spellEnd"/>
            <w:r w:rsidRPr="0069763F">
              <w:rPr>
                <w:rFonts w:ascii="Times New Roman" w:eastAsia="Times New Roman" w:hAnsi="Times New Roman" w:cs="Times New Roman"/>
                <w:sz w:val="24"/>
                <w:szCs w:val="24"/>
              </w:rPr>
              <w:t xml:space="preserve"> компетенций соответствует требованиям </w:t>
            </w:r>
            <w:proofErr w:type="spellStart"/>
            <w:r w:rsidRPr="0069763F">
              <w:rPr>
                <w:rFonts w:ascii="Times New Roman" w:eastAsia="Times New Roman" w:hAnsi="Times New Roman" w:cs="Times New Roman"/>
                <w:sz w:val="24"/>
                <w:szCs w:val="24"/>
              </w:rPr>
              <w:t>компетентностной</w:t>
            </w:r>
            <w:proofErr w:type="spellEnd"/>
            <w:r w:rsidRPr="0069763F">
              <w:rPr>
                <w:rFonts w:ascii="Times New Roman" w:eastAsia="Times New Roman" w:hAnsi="Times New Roman" w:cs="Times New Roman"/>
                <w:sz w:val="24"/>
                <w:szCs w:val="24"/>
              </w:rPr>
              <w:t xml:space="preserve"> модели; выпускник готов самостоятельно решать стандартные и нестандартные профессиональные задачи по видам профессиональной деятельности</w:t>
            </w:r>
            <w:r w:rsidRPr="0069763F">
              <w:rPr>
                <w:rFonts w:ascii="Times New Roman" w:eastAsia="Times New Roman" w:hAnsi="Times New Roman" w:cs="Times New Roman"/>
                <w:color w:val="FF0000"/>
                <w:sz w:val="24"/>
                <w:szCs w:val="24"/>
              </w:rPr>
              <w:t>.</w:t>
            </w:r>
          </w:p>
        </w:tc>
        <w:tc>
          <w:tcPr>
            <w:tcW w:w="2771" w:type="dxa"/>
          </w:tcPr>
          <w:p w:rsidR="00DE6A3A" w:rsidRPr="0069763F" w:rsidRDefault="00DE6A3A" w:rsidP="0069763F">
            <w:pPr>
              <w:widowControl w:val="0"/>
              <w:spacing w:after="0" w:line="240" w:lineRule="auto"/>
              <w:jc w:val="center"/>
              <w:rPr>
                <w:rFonts w:ascii="Times New Roman" w:eastAsia="Times New Roman" w:hAnsi="Times New Roman" w:cs="Times New Roman"/>
                <w:sz w:val="24"/>
                <w:szCs w:val="24"/>
              </w:rPr>
            </w:pPr>
            <w:r w:rsidRPr="0069763F">
              <w:rPr>
                <w:rFonts w:ascii="Times New Roman" w:eastAsia="Times New Roman" w:hAnsi="Times New Roman" w:cs="Times New Roman"/>
                <w:sz w:val="24"/>
                <w:szCs w:val="24"/>
              </w:rPr>
              <w:t>отлично</w:t>
            </w:r>
          </w:p>
        </w:tc>
      </w:tr>
    </w:tbl>
    <w:p w:rsidR="00BA79E1" w:rsidRDefault="00BA79E1" w:rsidP="00046661">
      <w:pPr>
        <w:spacing w:after="0"/>
        <w:ind w:right="-1"/>
        <w:jc w:val="center"/>
        <w:rPr>
          <w:rFonts w:ascii="Times New Roman" w:hAnsi="Times New Roman" w:cs="Times New Roman"/>
          <w:b/>
          <w:sz w:val="28"/>
          <w:szCs w:val="28"/>
          <w:lang w:val="en-US"/>
        </w:rPr>
      </w:pPr>
    </w:p>
    <w:p w:rsidR="00DE6A3A" w:rsidRDefault="00DE6A3A" w:rsidP="00046661">
      <w:pPr>
        <w:spacing w:after="0"/>
        <w:ind w:right="-1"/>
        <w:jc w:val="center"/>
        <w:rPr>
          <w:rFonts w:ascii="Times New Roman" w:hAnsi="Times New Roman" w:cs="Times New Roman"/>
          <w:b/>
          <w:sz w:val="28"/>
          <w:szCs w:val="28"/>
          <w:lang w:val="en-US"/>
        </w:rPr>
        <w:sectPr w:rsidR="00DE6A3A" w:rsidSect="00DE6A3A">
          <w:pgSz w:w="16838" w:h="11906" w:orient="landscape"/>
          <w:pgMar w:top="851" w:right="1134" w:bottom="1701" w:left="1134" w:header="709" w:footer="709" w:gutter="0"/>
          <w:cols w:space="708"/>
          <w:docGrid w:linePitch="360"/>
        </w:sectPr>
      </w:pPr>
    </w:p>
    <w:p w:rsidR="001173FF" w:rsidRDefault="00BA79E1" w:rsidP="00046661">
      <w:pPr>
        <w:spacing w:after="0"/>
        <w:ind w:right="-1"/>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DE6A3A">
        <w:rPr>
          <w:rFonts w:ascii="Times New Roman" w:hAnsi="Times New Roman" w:cs="Times New Roman"/>
          <w:b/>
          <w:sz w:val="28"/>
          <w:szCs w:val="28"/>
          <w:lang w:val="en-US"/>
        </w:rPr>
        <w:t>X</w:t>
      </w:r>
      <w:r w:rsidRPr="001F593B">
        <w:rPr>
          <w:rFonts w:ascii="Times New Roman" w:hAnsi="Times New Roman" w:cs="Times New Roman"/>
          <w:b/>
          <w:sz w:val="28"/>
          <w:szCs w:val="28"/>
        </w:rPr>
        <w:t xml:space="preserve">. </w:t>
      </w:r>
      <w:r w:rsidR="001173FF">
        <w:rPr>
          <w:rFonts w:ascii="Times New Roman" w:hAnsi="Times New Roman" w:cs="Times New Roman"/>
          <w:b/>
          <w:sz w:val="28"/>
          <w:szCs w:val="28"/>
        </w:rPr>
        <w:t>ТРЕБОВАНИЯ К ОФОРМЛЕНИЮ ВЫПУСКНОЙ КВАЛИФИКАЦИОННОЙ РАБОТЫ</w:t>
      </w:r>
    </w:p>
    <w:p w:rsidR="001173FF" w:rsidRDefault="001173FF" w:rsidP="00046661">
      <w:pPr>
        <w:spacing w:after="0"/>
        <w:ind w:right="-1"/>
        <w:jc w:val="center"/>
        <w:rPr>
          <w:rFonts w:ascii="Times New Roman" w:hAnsi="Times New Roman" w:cs="Times New Roman"/>
          <w:b/>
          <w:sz w:val="28"/>
          <w:szCs w:val="28"/>
        </w:rPr>
      </w:pPr>
    </w:p>
    <w:p w:rsidR="001173FF" w:rsidRPr="001173FF" w:rsidRDefault="001173FF" w:rsidP="001173FF">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1173FF">
        <w:rPr>
          <w:rFonts w:ascii="Times New Roman" w:eastAsia="Times New Roman" w:hAnsi="Times New Roman" w:cs="Times New Roman"/>
          <w:color w:val="000000"/>
          <w:sz w:val="28"/>
          <w:szCs w:val="28"/>
        </w:rPr>
        <w:t>Выпускная квалификационная работа должна быть выполнена в печатном виде. Текст набирается через 1,5 интервала на одной стороне стандартного листа формата А</w:t>
      </w:r>
      <w:proofErr w:type="gramStart"/>
      <w:r w:rsidRPr="001173FF">
        <w:rPr>
          <w:rFonts w:ascii="Times New Roman" w:eastAsia="Times New Roman" w:hAnsi="Times New Roman" w:cs="Times New Roman"/>
          <w:color w:val="000000"/>
          <w:sz w:val="28"/>
          <w:szCs w:val="28"/>
        </w:rPr>
        <w:t>4</w:t>
      </w:r>
      <w:proofErr w:type="gramEnd"/>
      <w:r w:rsidRPr="001173FF">
        <w:rPr>
          <w:rFonts w:ascii="Times New Roman" w:eastAsia="Times New Roman" w:hAnsi="Times New Roman" w:cs="Times New Roman"/>
          <w:color w:val="000000"/>
          <w:sz w:val="28"/>
          <w:szCs w:val="28"/>
        </w:rPr>
        <w:t xml:space="preserve"> (210x297 мм) с соблюдением следующих размеров полей: верхнее – </w:t>
      </w:r>
      <w:smartTag w:uri="urn:schemas-microsoft-com:office:smarttags" w:element="metricconverter">
        <w:smartTagPr>
          <w:attr w:name="ProductID" w:val="25 мм"/>
        </w:smartTagPr>
        <w:r w:rsidRPr="001173FF">
          <w:rPr>
            <w:rFonts w:ascii="Times New Roman" w:eastAsia="Times New Roman" w:hAnsi="Times New Roman" w:cs="Times New Roman"/>
            <w:color w:val="000000"/>
            <w:sz w:val="28"/>
            <w:szCs w:val="28"/>
          </w:rPr>
          <w:t>25 мм</w:t>
        </w:r>
      </w:smartTag>
      <w:r w:rsidRPr="001173FF">
        <w:rPr>
          <w:rFonts w:ascii="Times New Roman" w:eastAsia="Times New Roman" w:hAnsi="Times New Roman" w:cs="Times New Roman"/>
          <w:color w:val="000000"/>
          <w:sz w:val="28"/>
          <w:szCs w:val="28"/>
        </w:rPr>
        <w:t xml:space="preserve">; правое – </w:t>
      </w:r>
      <w:smartTag w:uri="urn:schemas-microsoft-com:office:smarttags" w:element="metricconverter">
        <w:smartTagPr>
          <w:attr w:name="ProductID" w:val="15 мм"/>
        </w:smartTagPr>
        <w:r w:rsidRPr="001173FF">
          <w:rPr>
            <w:rFonts w:ascii="Times New Roman" w:eastAsia="Times New Roman" w:hAnsi="Times New Roman" w:cs="Times New Roman"/>
            <w:color w:val="000000"/>
            <w:sz w:val="28"/>
            <w:szCs w:val="28"/>
          </w:rPr>
          <w:t>15 мм</w:t>
        </w:r>
      </w:smartTag>
      <w:r w:rsidRPr="001173FF">
        <w:rPr>
          <w:rFonts w:ascii="Times New Roman" w:eastAsia="Times New Roman" w:hAnsi="Times New Roman" w:cs="Times New Roman"/>
          <w:color w:val="000000"/>
          <w:sz w:val="28"/>
          <w:szCs w:val="28"/>
        </w:rPr>
        <w:t xml:space="preserve"> (после переплетных работ останется </w:t>
      </w:r>
      <w:smartTag w:uri="urn:schemas-microsoft-com:office:smarttags" w:element="metricconverter">
        <w:smartTagPr>
          <w:attr w:name="ProductID" w:val="10 мм"/>
        </w:smartTagPr>
        <w:r w:rsidRPr="001173FF">
          <w:rPr>
            <w:rFonts w:ascii="Times New Roman" w:eastAsia="Times New Roman" w:hAnsi="Times New Roman" w:cs="Times New Roman"/>
            <w:color w:val="000000"/>
            <w:sz w:val="28"/>
            <w:szCs w:val="28"/>
          </w:rPr>
          <w:t>10 мм</w:t>
        </w:r>
      </w:smartTag>
      <w:r w:rsidRPr="001173FF">
        <w:rPr>
          <w:rFonts w:ascii="Times New Roman" w:eastAsia="Times New Roman" w:hAnsi="Times New Roman" w:cs="Times New Roman"/>
          <w:color w:val="000000"/>
          <w:sz w:val="28"/>
          <w:szCs w:val="28"/>
        </w:rPr>
        <w:t xml:space="preserve">); левое – </w:t>
      </w:r>
      <w:smartTag w:uri="urn:schemas-microsoft-com:office:smarttags" w:element="metricconverter">
        <w:smartTagPr>
          <w:attr w:name="ProductID" w:val="30 мм"/>
        </w:smartTagPr>
        <w:r w:rsidRPr="001173FF">
          <w:rPr>
            <w:rFonts w:ascii="Times New Roman" w:eastAsia="Times New Roman" w:hAnsi="Times New Roman" w:cs="Times New Roman"/>
            <w:color w:val="000000"/>
            <w:sz w:val="28"/>
            <w:szCs w:val="28"/>
          </w:rPr>
          <w:t>30 мм</w:t>
        </w:r>
      </w:smartTag>
      <w:r w:rsidRPr="001173FF">
        <w:rPr>
          <w:rFonts w:ascii="Times New Roman" w:eastAsia="Times New Roman" w:hAnsi="Times New Roman" w:cs="Times New Roman"/>
          <w:color w:val="000000"/>
          <w:sz w:val="28"/>
          <w:szCs w:val="28"/>
        </w:rPr>
        <w:t xml:space="preserve">; нижнее – </w:t>
      </w:r>
      <w:smartTag w:uri="urn:schemas-microsoft-com:office:smarttags" w:element="metricconverter">
        <w:smartTagPr>
          <w:attr w:name="ProductID" w:val="20 мм"/>
        </w:smartTagPr>
        <w:r w:rsidRPr="001173FF">
          <w:rPr>
            <w:rFonts w:ascii="Times New Roman" w:eastAsia="Times New Roman" w:hAnsi="Times New Roman" w:cs="Times New Roman"/>
            <w:color w:val="000000"/>
            <w:sz w:val="28"/>
            <w:szCs w:val="28"/>
          </w:rPr>
          <w:t>20 мм</w:t>
        </w:r>
      </w:smartTag>
      <w:r w:rsidRPr="001173FF">
        <w:rPr>
          <w:rFonts w:ascii="Times New Roman" w:eastAsia="Times New Roman" w:hAnsi="Times New Roman" w:cs="Times New Roman"/>
          <w:color w:val="000000"/>
          <w:sz w:val="28"/>
          <w:szCs w:val="28"/>
        </w:rPr>
        <w:t xml:space="preserve">. Каждая строка должна содержать не более 60-65 знаков, включая интервалы между словами. Шрифт – обычный </w:t>
      </w:r>
      <w:r w:rsidRPr="001173FF">
        <w:rPr>
          <w:rFonts w:ascii="Times New Roman" w:eastAsia="Times New Roman" w:hAnsi="Times New Roman" w:cs="Times New Roman"/>
          <w:color w:val="000000"/>
          <w:sz w:val="28"/>
          <w:szCs w:val="28"/>
          <w:lang w:val="en-US"/>
        </w:rPr>
        <w:t>Times</w:t>
      </w:r>
      <w:r w:rsidRPr="001173FF">
        <w:rPr>
          <w:rFonts w:ascii="Times New Roman" w:eastAsia="Times New Roman" w:hAnsi="Times New Roman" w:cs="Times New Roman"/>
          <w:color w:val="000000"/>
          <w:sz w:val="28"/>
          <w:szCs w:val="28"/>
        </w:rPr>
        <w:t xml:space="preserve"> </w:t>
      </w:r>
      <w:r w:rsidRPr="001173FF">
        <w:rPr>
          <w:rFonts w:ascii="Times New Roman" w:eastAsia="Times New Roman" w:hAnsi="Times New Roman" w:cs="Times New Roman"/>
          <w:color w:val="000000"/>
          <w:sz w:val="28"/>
          <w:szCs w:val="28"/>
          <w:lang w:val="en-US"/>
        </w:rPr>
        <w:t>New</w:t>
      </w:r>
      <w:r w:rsidRPr="001173FF">
        <w:rPr>
          <w:rFonts w:ascii="Times New Roman" w:eastAsia="Times New Roman" w:hAnsi="Times New Roman" w:cs="Times New Roman"/>
          <w:color w:val="000000"/>
          <w:sz w:val="28"/>
          <w:szCs w:val="28"/>
        </w:rPr>
        <w:t xml:space="preserve"> </w:t>
      </w:r>
      <w:r w:rsidRPr="001173FF">
        <w:rPr>
          <w:rFonts w:ascii="Times New Roman" w:eastAsia="Times New Roman" w:hAnsi="Times New Roman" w:cs="Times New Roman"/>
          <w:color w:val="000000"/>
          <w:sz w:val="28"/>
          <w:szCs w:val="28"/>
          <w:lang w:val="en-US"/>
        </w:rPr>
        <w:t>Roman</w:t>
      </w:r>
      <w:r w:rsidRPr="001173FF">
        <w:rPr>
          <w:rFonts w:ascii="Times New Roman" w:eastAsia="Times New Roman" w:hAnsi="Times New Roman" w:cs="Times New Roman"/>
          <w:color w:val="000000"/>
          <w:sz w:val="28"/>
          <w:szCs w:val="28"/>
        </w:rPr>
        <w:t>. Размер шрифта 14.</w:t>
      </w:r>
    </w:p>
    <w:p w:rsidR="001173FF" w:rsidRPr="001173FF" w:rsidRDefault="001173FF" w:rsidP="001173FF">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1173FF">
        <w:rPr>
          <w:rFonts w:ascii="Times New Roman" w:eastAsia="Times New Roman" w:hAnsi="Times New Roman" w:cs="Times New Roman"/>
          <w:color w:val="000000"/>
          <w:sz w:val="28"/>
          <w:szCs w:val="28"/>
        </w:rPr>
        <w:t xml:space="preserve">Номера страниц указываются на середине верхней части листа без точек и литерных знаков. Каждая страница, должна быть пронумерована, но номер </w:t>
      </w:r>
      <w:r>
        <w:rPr>
          <w:rFonts w:ascii="Times New Roman" w:eastAsia="Times New Roman" w:hAnsi="Times New Roman" w:cs="Times New Roman"/>
          <w:color w:val="000000"/>
          <w:sz w:val="28"/>
          <w:szCs w:val="28"/>
        </w:rPr>
        <w:t>не стави</w:t>
      </w:r>
      <w:r w:rsidRPr="001173FF">
        <w:rPr>
          <w:rFonts w:ascii="Times New Roman" w:eastAsia="Times New Roman" w:hAnsi="Times New Roman" w:cs="Times New Roman"/>
          <w:color w:val="000000"/>
          <w:sz w:val="28"/>
          <w:szCs w:val="28"/>
        </w:rPr>
        <w:t>тся на перв</w:t>
      </w:r>
      <w:r>
        <w:rPr>
          <w:rFonts w:ascii="Times New Roman" w:eastAsia="Times New Roman" w:hAnsi="Times New Roman" w:cs="Times New Roman"/>
          <w:color w:val="000000"/>
          <w:sz w:val="28"/>
          <w:szCs w:val="28"/>
        </w:rPr>
        <w:t>ой</w:t>
      </w:r>
      <w:r w:rsidRPr="001173FF">
        <w:rPr>
          <w:rFonts w:ascii="Times New Roman" w:eastAsia="Times New Roman" w:hAnsi="Times New Roman" w:cs="Times New Roman"/>
          <w:color w:val="000000"/>
          <w:sz w:val="28"/>
          <w:szCs w:val="28"/>
        </w:rPr>
        <w:t xml:space="preserve"> страниц</w:t>
      </w:r>
      <w:r>
        <w:rPr>
          <w:rFonts w:ascii="Times New Roman" w:eastAsia="Times New Roman" w:hAnsi="Times New Roman" w:cs="Times New Roman"/>
          <w:color w:val="000000"/>
          <w:sz w:val="28"/>
          <w:szCs w:val="28"/>
        </w:rPr>
        <w:t>е</w:t>
      </w:r>
      <w:r w:rsidRPr="001173FF">
        <w:rPr>
          <w:rFonts w:ascii="Times New Roman" w:eastAsia="Times New Roman" w:hAnsi="Times New Roman" w:cs="Times New Roman"/>
          <w:color w:val="000000"/>
          <w:sz w:val="28"/>
          <w:szCs w:val="28"/>
        </w:rPr>
        <w:t>. Первой считает</w:t>
      </w:r>
      <w:r w:rsidRPr="001173FF">
        <w:rPr>
          <w:rFonts w:ascii="Times New Roman" w:eastAsia="Times New Roman" w:hAnsi="Times New Roman" w:cs="Times New Roman"/>
          <w:color w:val="000000"/>
          <w:sz w:val="28"/>
          <w:szCs w:val="28"/>
        </w:rPr>
        <w:softHyphen/>
        <w:t>ся</w:t>
      </w:r>
      <w:r>
        <w:rPr>
          <w:rFonts w:ascii="Times New Roman" w:eastAsia="Times New Roman" w:hAnsi="Times New Roman" w:cs="Times New Roman"/>
          <w:color w:val="000000"/>
          <w:sz w:val="28"/>
          <w:szCs w:val="28"/>
        </w:rPr>
        <w:t xml:space="preserve"> титульный лист.</w:t>
      </w:r>
      <w:r w:rsidRPr="001173FF">
        <w:rPr>
          <w:rFonts w:ascii="Times New Roman" w:eastAsia="Times New Roman" w:hAnsi="Times New Roman" w:cs="Times New Roman"/>
          <w:color w:val="000000"/>
          <w:sz w:val="28"/>
          <w:szCs w:val="28"/>
        </w:rPr>
        <w:t xml:space="preserve"> </w:t>
      </w:r>
    </w:p>
    <w:p w:rsidR="001173FF" w:rsidRPr="001173FF" w:rsidRDefault="001173FF" w:rsidP="001173FF">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rPr>
      </w:pPr>
      <w:r w:rsidRPr="001173FF">
        <w:rPr>
          <w:rFonts w:ascii="Times New Roman" w:eastAsia="Times New Roman" w:hAnsi="Times New Roman" w:cs="Times New Roman"/>
          <w:color w:val="000000"/>
          <w:sz w:val="28"/>
          <w:szCs w:val="28"/>
        </w:rPr>
        <w:t>Названия основных разделов (введение, главы, заключение, библиографический список) пишутся прописными буквами. Каждый основной раздел начинается с новой страницы (вставка "разрыв страницы"). Названия подразделов оформляются строчными буквами. Параграфы и подразделы параграфов  не выделяются на отдельные страницы, а размещаются внутри текста главы. В любых заголовках не ставятся точки в конце и нежелательны переносы слов.</w:t>
      </w:r>
    </w:p>
    <w:p w:rsidR="001173FF" w:rsidRPr="001173FF" w:rsidRDefault="001173FF" w:rsidP="001173FF">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1173FF">
        <w:rPr>
          <w:rFonts w:ascii="Times New Roman" w:eastAsia="Times New Roman" w:hAnsi="Times New Roman" w:cs="Times New Roman"/>
          <w:color w:val="000000"/>
          <w:sz w:val="28"/>
          <w:szCs w:val="28"/>
        </w:rPr>
        <w:t>Текст должен делиться на абзацы, которыми выделяются относительно обособленные по смыслу части. Каждый абзац начинается с красной строки со стандартным отступом 1,25см. Категорически запрещается устанавливать отступ вручную с помощью клавиши "пробел". Интервалы между абзацами не ставятся. Формулы и фамилии иностранных авторов могут вписываться черной пас</w:t>
      </w:r>
      <w:r w:rsidRPr="001173FF">
        <w:rPr>
          <w:rFonts w:ascii="Times New Roman" w:eastAsia="Times New Roman" w:hAnsi="Times New Roman" w:cs="Times New Roman"/>
          <w:color w:val="000000"/>
          <w:sz w:val="28"/>
          <w:szCs w:val="28"/>
        </w:rPr>
        <w:softHyphen/>
        <w:t xml:space="preserve">той или тушью, но лучше оформлять компьютерными средствами. Связь списка литературы с текстом осуществляется с помощью ссылок, для нумерации которых используются арабские цифры в квадратных скобках. </w:t>
      </w:r>
    </w:p>
    <w:p w:rsidR="001173FF" w:rsidRPr="001173FF" w:rsidRDefault="001173FF" w:rsidP="001173FF">
      <w:pPr>
        <w:spacing w:after="0"/>
        <w:ind w:right="-1" w:firstLine="709"/>
        <w:jc w:val="both"/>
        <w:rPr>
          <w:rFonts w:ascii="Times New Roman" w:hAnsi="Times New Roman" w:cs="Times New Roman"/>
          <w:sz w:val="28"/>
          <w:szCs w:val="28"/>
        </w:rPr>
      </w:pPr>
    </w:p>
    <w:p w:rsidR="001173FF" w:rsidRPr="001173FF" w:rsidRDefault="001173FF" w:rsidP="001173FF">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173FF" w:rsidRDefault="001173FF" w:rsidP="00046661">
      <w:pPr>
        <w:spacing w:after="0"/>
        <w:ind w:right="-1"/>
        <w:jc w:val="center"/>
        <w:rPr>
          <w:rFonts w:ascii="Times New Roman" w:hAnsi="Times New Roman" w:cs="Times New Roman"/>
          <w:b/>
          <w:sz w:val="28"/>
          <w:szCs w:val="28"/>
        </w:rPr>
      </w:pPr>
    </w:p>
    <w:p w:rsidR="001C0BE0" w:rsidRPr="00046661" w:rsidRDefault="001173FF" w:rsidP="00046661">
      <w:pPr>
        <w:spacing w:after="0"/>
        <w:ind w:right="-1"/>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 xml:space="preserve">Х. </w:t>
      </w:r>
      <w:r w:rsidR="00C367D1" w:rsidRPr="00046661">
        <w:rPr>
          <w:rFonts w:ascii="Times New Roman" w:eastAsia="Calibri" w:hAnsi="Times New Roman" w:cs="Times New Roman"/>
          <w:b/>
          <w:sz w:val="28"/>
          <w:szCs w:val="28"/>
        </w:rPr>
        <w:t>ЛИТЕРАТУРА</w:t>
      </w:r>
    </w:p>
    <w:p w:rsidR="00412FD1" w:rsidRPr="00046661" w:rsidRDefault="00412FD1" w:rsidP="00046661">
      <w:pPr>
        <w:spacing w:after="0"/>
        <w:ind w:right="-1"/>
        <w:jc w:val="center"/>
        <w:rPr>
          <w:rFonts w:ascii="Times New Roman" w:eastAsia="Calibri" w:hAnsi="Times New Roman" w:cs="Times New Roman"/>
          <w:b/>
          <w:sz w:val="28"/>
          <w:szCs w:val="28"/>
        </w:rPr>
      </w:pP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Федеральный закон от 04.12.2007 N 329-ФЗ (ред. от 28.03.2017) "О физической культуре и спорте в Российской Федерации"</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Федеральный закон от 24.11.1996 N 132-ФЗ (ред. от 04.06.2018) "Об основах туристской деятельности в Российской Федерации"</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Приказ </w:t>
      </w:r>
      <w:proofErr w:type="spellStart"/>
      <w:r w:rsidRPr="008B281E">
        <w:rPr>
          <w:rFonts w:ascii="Times New Roman" w:eastAsia="Calibri" w:hAnsi="Times New Roman" w:cs="Times New Roman"/>
          <w:sz w:val="28"/>
          <w:szCs w:val="28"/>
        </w:rPr>
        <w:t>Минспорта</w:t>
      </w:r>
      <w:proofErr w:type="spellEnd"/>
      <w:r w:rsidRPr="008B281E">
        <w:rPr>
          <w:rFonts w:ascii="Times New Roman" w:eastAsia="Calibri" w:hAnsi="Times New Roman" w:cs="Times New Roman"/>
          <w:sz w:val="28"/>
          <w:szCs w:val="28"/>
        </w:rPr>
        <w:t xml:space="preserve"> России от 11.04.2014 N 230 (ред. от 09.09.2016) "Об утверждении типовых требований к тренировочным площадкам, включая их оснащение спортивно-технологическим оборудованием" (Зарегистрировано в Минюсте России 03.07.2014 N 32947)</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Организация туристской индустрии и география туризма: Учебник / Н.Г. </w:t>
      </w:r>
      <w:proofErr w:type="spellStart"/>
      <w:r w:rsidRPr="008B281E">
        <w:rPr>
          <w:rFonts w:ascii="Times New Roman" w:eastAsia="Calibri" w:hAnsi="Times New Roman" w:cs="Times New Roman"/>
          <w:sz w:val="28"/>
          <w:szCs w:val="28"/>
        </w:rPr>
        <w:t>Можаева</w:t>
      </w:r>
      <w:proofErr w:type="spellEnd"/>
      <w:r w:rsidRPr="008B281E">
        <w:rPr>
          <w:rFonts w:ascii="Times New Roman" w:eastAsia="Calibri" w:hAnsi="Times New Roman" w:cs="Times New Roman"/>
          <w:sz w:val="28"/>
          <w:szCs w:val="28"/>
        </w:rPr>
        <w:t>, Г.В. Рыбачек. - М.: Форум: НИЦ ИНФРА-М, 2014 - 336 с. // Режим доступа: http://znanium.com/bookread2.php?book=432449</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Кирьянова, Л. Г. Маркетинг и </w:t>
      </w:r>
      <w:proofErr w:type="spellStart"/>
      <w:r w:rsidRPr="008B281E">
        <w:rPr>
          <w:rFonts w:ascii="Times New Roman" w:eastAsia="Calibri" w:hAnsi="Times New Roman" w:cs="Times New Roman"/>
          <w:sz w:val="28"/>
          <w:szCs w:val="28"/>
        </w:rPr>
        <w:t>брендинг</w:t>
      </w:r>
      <w:proofErr w:type="spellEnd"/>
      <w:r w:rsidRPr="008B281E">
        <w:rPr>
          <w:rFonts w:ascii="Times New Roman" w:eastAsia="Calibri" w:hAnsi="Times New Roman" w:cs="Times New Roman"/>
          <w:sz w:val="28"/>
          <w:szCs w:val="28"/>
        </w:rPr>
        <w:t xml:space="preserve"> туристских </w:t>
      </w:r>
      <w:proofErr w:type="spellStart"/>
      <w:r w:rsidRPr="008B281E">
        <w:rPr>
          <w:rFonts w:ascii="Times New Roman" w:eastAsia="Calibri" w:hAnsi="Times New Roman" w:cs="Times New Roman"/>
          <w:sz w:val="28"/>
          <w:szCs w:val="28"/>
        </w:rPr>
        <w:t>дестинаций</w:t>
      </w:r>
      <w:proofErr w:type="spellEnd"/>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учебное пособие для магистратуры / Л. Г. Кирьянова.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Издательство </w:t>
      </w:r>
      <w:proofErr w:type="spellStart"/>
      <w:r w:rsidRPr="008B281E">
        <w:rPr>
          <w:rFonts w:ascii="Times New Roman" w:eastAsia="Calibri" w:hAnsi="Times New Roman" w:cs="Times New Roman"/>
          <w:sz w:val="28"/>
          <w:szCs w:val="28"/>
        </w:rPr>
        <w:t>Юрайт</w:t>
      </w:r>
      <w:proofErr w:type="spellEnd"/>
      <w:r w:rsidRPr="008B281E">
        <w:rPr>
          <w:rFonts w:ascii="Times New Roman" w:eastAsia="Calibri" w:hAnsi="Times New Roman" w:cs="Times New Roman"/>
          <w:sz w:val="28"/>
          <w:szCs w:val="28"/>
        </w:rPr>
        <w:t xml:space="preserve">, 2018. — 264 с. — (Серия : </w:t>
      </w:r>
      <w:proofErr w:type="gramStart"/>
      <w:r w:rsidRPr="008B281E">
        <w:rPr>
          <w:rFonts w:ascii="Times New Roman" w:eastAsia="Calibri" w:hAnsi="Times New Roman" w:cs="Times New Roman"/>
          <w:sz w:val="28"/>
          <w:szCs w:val="28"/>
        </w:rPr>
        <w:t>Университеты России).</w:t>
      </w:r>
      <w:proofErr w:type="gramEnd"/>
      <w:r w:rsidRPr="008B281E">
        <w:rPr>
          <w:rFonts w:ascii="Times New Roman" w:eastAsia="Calibri" w:hAnsi="Times New Roman" w:cs="Times New Roman"/>
          <w:sz w:val="28"/>
          <w:szCs w:val="28"/>
        </w:rPr>
        <w:t xml:space="preserve"> — ISBN 978-5-9916-9266-3. Режим доступа: https://biblio-online.ru/viewer/9408CDD0-5C9E-4E48-B0A5-A36AF0FC805E/marketing-i-brending-turistskih-destinaciy#page/1</w:t>
      </w:r>
    </w:p>
    <w:p w:rsidR="008B281E" w:rsidRPr="008B281E" w:rsidRDefault="008B281E" w:rsidP="008B281E">
      <w:pPr>
        <w:numPr>
          <w:ilvl w:val="0"/>
          <w:numId w:val="5"/>
        </w:numPr>
        <w:tabs>
          <w:tab w:val="left" w:pos="196"/>
        </w:tabs>
        <w:spacing w:after="0"/>
        <w:ind w:left="0" w:firstLine="709"/>
        <w:contextualSpacing/>
        <w:jc w:val="both"/>
        <w:rPr>
          <w:rFonts w:ascii="Times New Roman" w:eastAsia="Calibri" w:hAnsi="Times New Roman" w:cs="Times New Roman"/>
          <w:sz w:val="28"/>
          <w:szCs w:val="28"/>
        </w:rPr>
      </w:pPr>
      <w:proofErr w:type="spellStart"/>
      <w:r w:rsidRPr="008B281E">
        <w:rPr>
          <w:rFonts w:ascii="Times New Roman" w:eastAsia="Calibri" w:hAnsi="Times New Roman" w:cs="Times New Roman"/>
          <w:sz w:val="28"/>
          <w:szCs w:val="28"/>
        </w:rPr>
        <w:t>Кутасин</w:t>
      </w:r>
      <w:proofErr w:type="spellEnd"/>
      <w:r w:rsidRPr="008B281E">
        <w:rPr>
          <w:rFonts w:ascii="Times New Roman" w:eastAsia="Calibri" w:hAnsi="Times New Roman" w:cs="Times New Roman"/>
          <w:sz w:val="28"/>
          <w:szCs w:val="28"/>
        </w:rPr>
        <w:t xml:space="preserve"> А.Н., Методика преподавания дисциплины «Физическая культура»: Учебно-методическое пособие. – Нижний Новгород: Нижегородский университет, 2009 – 35 с. http://www.fks.unn.ru/fksold/download/kutasin.zip</w:t>
      </w:r>
    </w:p>
    <w:p w:rsidR="008B281E" w:rsidRPr="008B281E" w:rsidRDefault="008B281E" w:rsidP="008B281E">
      <w:pPr>
        <w:numPr>
          <w:ilvl w:val="0"/>
          <w:numId w:val="5"/>
        </w:numPr>
        <w:tabs>
          <w:tab w:val="left" w:pos="196"/>
        </w:tabs>
        <w:spacing w:after="0"/>
        <w:ind w:left="0" w:firstLine="709"/>
        <w:contextualSpacing/>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Развитие интеллектуальных способностей подростков в условиях спортивной деятельности: теоретико-методологические и организационные предпосылки [Электронный ресурс]</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монография / Г.А. Кузьменко.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Прометей, 2013. - http://www.studentlibrary.ru/book/ISBN9785704223931.html</w:t>
      </w:r>
    </w:p>
    <w:p w:rsidR="008B281E" w:rsidRPr="008B281E" w:rsidRDefault="008B281E" w:rsidP="008B281E">
      <w:pPr>
        <w:numPr>
          <w:ilvl w:val="0"/>
          <w:numId w:val="5"/>
        </w:numPr>
        <w:tabs>
          <w:tab w:val="left" w:pos="196"/>
        </w:tabs>
        <w:spacing w:after="0"/>
        <w:ind w:left="0" w:firstLine="709"/>
        <w:contextualSpacing/>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Лозовская Л.Б., Педагогика физической культуры и спорта. Методические рекомендации для семинарских занятий / Учебно-методическое пособие – Н. Новгород: ННГУ. 2013., http://www.fks.unn.ru/fksold/download/PedagFK_metod.zip</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proofErr w:type="gramStart"/>
      <w:r w:rsidRPr="008B281E">
        <w:rPr>
          <w:rFonts w:ascii="Times New Roman" w:eastAsia="Calibri" w:hAnsi="Times New Roman" w:cs="Times New Roman"/>
          <w:sz w:val="28"/>
          <w:szCs w:val="28"/>
        </w:rPr>
        <w:t>Проектная деятельность в образовательном учреждении [Электронный ресурс:</w:t>
      </w:r>
      <w:proofErr w:type="gramEnd"/>
      <w:r w:rsidRPr="008B281E">
        <w:rPr>
          <w:rFonts w:ascii="Times New Roman" w:eastAsia="Calibri" w:hAnsi="Times New Roman" w:cs="Times New Roman"/>
          <w:sz w:val="28"/>
          <w:szCs w:val="28"/>
        </w:rPr>
        <w:t xml:space="preserve"> Яковлева </w:t>
      </w:r>
      <w:proofErr w:type="spellStart"/>
      <w:r w:rsidRPr="008B281E">
        <w:rPr>
          <w:rFonts w:ascii="Times New Roman" w:eastAsia="Calibri" w:hAnsi="Times New Roman" w:cs="Times New Roman"/>
          <w:sz w:val="28"/>
          <w:szCs w:val="28"/>
        </w:rPr>
        <w:t>Н.Ф.учеб</w:t>
      </w:r>
      <w:proofErr w:type="spellEnd"/>
      <w:proofErr w:type="gramStart"/>
      <w:r w:rsidRPr="008B281E">
        <w:rPr>
          <w:rFonts w:ascii="Times New Roman" w:eastAsia="Calibri" w:hAnsi="Times New Roman" w:cs="Times New Roman"/>
          <w:sz w:val="28"/>
          <w:szCs w:val="28"/>
        </w:rPr>
        <w:t>.</w:t>
      </w:r>
      <w:proofErr w:type="gramEnd"/>
      <w:r w:rsidRPr="008B281E">
        <w:rPr>
          <w:rFonts w:ascii="Times New Roman" w:eastAsia="Calibri" w:hAnsi="Times New Roman" w:cs="Times New Roman"/>
          <w:sz w:val="28"/>
          <w:szCs w:val="28"/>
        </w:rPr>
        <w:t xml:space="preserve"> </w:t>
      </w:r>
      <w:proofErr w:type="gramStart"/>
      <w:r w:rsidRPr="008B281E">
        <w:rPr>
          <w:rFonts w:ascii="Times New Roman" w:eastAsia="Calibri" w:hAnsi="Times New Roman" w:cs="Times New Roman"/>
          <w:sz w:val="28"/>
          <w:szCs w:val="28"/>
        </w:rPr>
        <w:t>п</w:t>
      </w:r>
      <w:proofErr w:type="gramEnd"/>
      <w:r w:rsidRPr="008B281E">
        <w:rPr>
          <w:rFonts w:ascii="Times New Roman" w:eastAsia="Calibri" w:hAnsi="Times New Roman" w:cs="Times New Roman"/>
          <w:sz w:val="28"/>
          <w:szCs w:val="28"/>
        </w:rPr>
        <w:t>особие. - 2-е изд., стер.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ФЛИНТА, 2014. - http://www.studentlibrary.ru/book/ISBN9785976518957.html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Управление развитием информационных педагогических проектов в постиндустриальном обществе [Электронный ресурс] / </w:t>
      </w:r>
      <w:proofErr w:type="spellStart"/>
      <w:r w:rsidRPr="008B281E">
        <w:rPr>
          <w:rFonts w:ascii="Times New Roman" w:eastAsia="Calibri" w:hAnsi="Times New Roman" w:cs="Times New Roman"/>
          <w:sz w:val="28"/>
          <w:szCs w:val="28"/>
        </w:rPr>
        <w:t>Трайнев</w:t>
      </w:r>
      <w:proofErr w:type="spellEnd"/>
      <w:r w:rsidRPr="008B281E">
        <w:rPr>
          <w:rFonts w:ascii="Times New Roman" w:eastAsia="Calibri" w:hAnsi="Times New Roman" w:cs="Times New Roman"/>
          <w:sz w:val="28"/>
          <w:szCs w:val="28"/>
        </w:rPr>
        <w:t xml:space="preserve"> И. В.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Дашков и К, 2014. - http://www.studentlibrary.ru/book/ISBN9785394023194.html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"Управление инновациями и интеллектуальной собственностью фирмы [Электронный ресурс]</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монография / [С. В. </w:t>
      </w:r>
      <w:proofErr w:type="spellStart"/>
      <w:r w:rsidRPr="008B281E">
        <w:rPr>
          <w:rFonts w:ascii="Times New Roman" w:eastAsia="Calibri" w:hAnsi="Times New Roman" w:cs="Times New Roman"/>
          <w:sz w:val="28"/>
          <w:szCs w:val="28"/>
        </w:rPr>
        <w:t>Валдайцев</w:t>
      </w:r>
      <w:proofErr w:type="spellEnd"/>
      <w:r w:rsidRPr="008B281E">
        <w:rPr>
          <w:rFonts w:ascii="Times New Roman" w:eastAsia="Calibri" w:hAnsi="Times New Roman" w:cs="Times New Roman"/>
          <w:sz w:val="28"/>
          <w:szCs w:val="28"/>
        </w:rPr>
        <w:t xml:space="preserve"> и др.]; под ред. </w:t>
      </w:r>
      <w:r w:rsidRPr="008B281E">
        <w:rPr>
          <w:rFonts w:ascii="Times New Roman" w:eastAsia="Calibri" w:hAnsi="Times New Roman" w:cs="Times New Roman"/>
          <w:sz w:val="28"/>
          <w:szCs w:val="28"/>
        </w:rPr>
        <w:lastRenderedPageBreak/>
        <w:t xml:space="preserve">С. В. </w:t>
      </w:r>
      <w:proofErr w:type="spellStart"/>
      <w:r w:rsidRPr="008B281E">
        <w:rPr>
          <w:rFonts w:ascii="Times New Roman" w:eastAsia="Calibri" w:hAnsi="Times New Roman" w:cs="Times New Roman"/>
          <w:sz w:val="28"/>
          <w:szCs w:val="28"/>
        </w:rPr>
        <w:t>Валдайцева</w:t>
      </w:r>
      <w:proofErr w:type="spellEnd"/>
      <w:r w:rsidRPr="008B281E">
        <w:rPr>
          <w:rFonts w:ascii="Times New Roman" w:eastAsia="Calibri" w:hAnsi="Times New Roman" w:cs="Times New Roman"/>
          <w:sz w:val="28"/>
          <w:szCs w:val="28"/>
        </w:rPr>
        <w:t>.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Проспект, 2014." - http://www.studentlibrary.ru/book/ISBN9785392135288.html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Всё о рекламе и продвижении в Интернете [Электронный ресурс] / </w:t>
      </w:r>
      <w:proofErr w:type="spellStart"/>
      <w:r w:rsidRPr="008B281E">
        <w:rPr>
          <w:rFonts w:ascii="Times New Roman" w:eastAsia="Calibri" w:hAnsi="Times New Roman" w:cs="Times New Roman"/>
          <w:sz w:val="28"/>
          <w:szCs w:val="28"/>
        </w:rPr>
        <w:t>Алашкин</w:t>
      </w:r>
      <w:proofErr w:type="spellEnd"/>
      <w:r w:rsidRPr="008B281E">
        <w:rPr>
          <w:rFonts w:ascii="Times New Roman" w:eastAsia="Calibri" w:hAnsi="Times New Roman" w:cs="Times New Roman"/>
          <w:sz w:val="28"/>
          <w:szCs w:val="28"/>
        </w:rPr>
        <w:t xml:space="preserve"> П.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xml:space="preserve">, 2016. - http://www.studentlibrary.ru/book/ISBN9785961410556.html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"Маркетинг спорта [Электронный ресурс] / Под ред. Джона Бича и </w:t>
      </w:r>
      <w:proofErr w:type="spellStart"/>
      <w:r w:rsidRPr="008B281E">
        <w:rPr>
          <w:rFonts w:ascii="Times New Roman" w:eastAsia="Calibri" w:hAnsi="Times New Roman" w:cs="Times New Roman"/>
          <w:sz w:val="28"/>
          <w:szCs w:val="28"/>
        </w:rPr>
        <w:t>Саймона</w:t>
      </w:r>
      <w:proofErr w:type="spellEnd"/>
      <w:r w:rsidRPr="008B281E">
        <w:rPr>
          <w:rFonts w:ascii="Times New Roman" w:eastAsia="Calibri" w:hAnsi="Times New Roman" w:cs="Times New Roman"/>
          <w:sz w:val="28"/>
          <w:szCs w:val="28"/>
        </w:rPr>
        <w:t xml:space="preserve"> Чедвика; Пер. М27 с англ.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xml:space="preserve">, 2010." - http://www.studentlibrary.ru/book/ISBN9785961410952.html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Продвижение бизнеса в социальных сетях </w:t>
      </w:r>
      <w:proofErr w:type="spellStart"/>
      <w:r w:rsidRPr="008B281E">
        <w:rPr>
          <w:rFonts w:ascii="Times New Roman" w:eastAsia="Calibri" w:hAnsi="Times New Roman" w:cs="Times New Roman"/>
          <w:sz w:val="28"/>
          <w:szCs w:val="28"/>
        </w:rPr>
        <w:t>Facebook</w:t>
      </w:r>
      <w:proofErr w:type="spellEnd"/>
      <w:r w:rsidRPr="008B281E">
        <w:rPr>
          <w:rFonts w:ascii="Times New Roman" w:eastAsia="Calibri" w:hAnsi="Times New Roman" w:cs="Times New Roman"/>
          <w:sz w:val="28"/>
          <w:szCs w:val="28"/>
        </w:rPr>
        <w:t xml:space="preserve">, </w:t>
      </w:r>
      <w:proofErr w:type="spellStart"/>
      <w:r w:rsidRPr="008B281E">
        <w:rPr>
          <w:rFonts w:ascii="Times New Roman" w:eastAsia="Calibri" w:hAnsi="Times New Roman" w:cs="Times New Roman"/>
          <w:sz w:val="28"/>
          <w:szCs w:val="28"/>
        </w:rPr>
        <w:t>Twitter</w:t>
      </w:r>
      <w:proofErr w:type="spellEnd"/>
      <w:r w:rsidRPr="008B281E">
        <w:rPr>
          <w:rFonts w:ascii="Times New Roman" w:eastAsia="Calibri" w:hAnsi="Times New Roman" w:cs="Times New Roman"/>
          <w:sz w:val="28"/>
          <w:szCs w:val="28"/>
        </w:rPr>
        <w:t xml:space="preserve">, </w:t>
      </w:r>
      <w:proofErr w:type="spellStart"/>
      <w:r w:rsidRPr="008B281E">
        <w:rPr>
          <w:rFonts w:ascii="Times New Roman" w:eastAsia="Calibri" w:hAnsi="Times New Roman" w:cs="Times New Roman"/>
          <w:sz w:val="28"/>
          <w:szCs w:val="28"/>
        </w:rPr>
        <w:t>Google</w:t>
      </w:r>
      <w:proofErr w:type="spellEnd"/>
      <w:r w:rsidRPr="008B281E">
        <w:rPr>
          <w:rFonts w:ascii="Times New Roman" w:eastAsia="Calibri" w:hAnsi="Times New Roman" w:cs="Times New Roman"/>
          <w:sz w:val="28"/>
          <w:szCs w:val="28"/>
        </w:rPr>
        <w:t xml:space="preserve">+ [Электронный ресурс] / Наталия Ермолова. - 2-е изд., </w:t>
      </w:r>
      <w:proofErr w:type="spellStart"/>
      <w:r w:rsidRPr="008B281E">
        <w:rPr>
          <w:rFonts w:ascii="Times New Roman" w:eastAsia="Calibri" w:hAnsi="Times New Roman" w:cs="Times New Roman"/>
          <w:sz w:val="28"/>
          <w:szCs w:val="28"/>
        </w:rPr>
        <w:t>испр</w:t>
      </w:r>
      <w:proofErr w:type="spellEnd"/>
      <w:r w:rsidRPr="008B281E">
        <w:rPr>
          <w:rFonts w:ascii="Times New Roman" w:eastAsia="Calibri" w:hAnsi="Times New Roman" w:cs="Times New Roman"/>
          <w:sz w:val="28"/>
          <w:szCs w:val="28"/>
        </w:rPr>
        <w:t>. и доп.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xml:space="preserve">, 2016. - http://www.studentlibrary.ru/book/ISBN9785961447545.html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Контент-маркетинг: Стратегии продвижения в социальных сетях [Электронный ресурс] / Сенаторов А.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xml:space="preserve">, 2016. - http://www.studentlibrary.ru/book/ISBN9785961455267.html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Проектный анализ и проектное финансирование [Электронный ресурс] / И.А. Никонова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xml:space="preserve">, 2016. - http://www.studentlibrary.ru/book/ISBN9785961417715.html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Проектный менеджмент: практическое пособие [Электронный ресурс] / В.В. Ильин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Агентство электронных изданий "</w:t>
      </w:r>
      <w:proofErr w:type="spellStart"/>
      <w:r w:rsidRPr="008B281E">
        <w:rPr>
          <w:rFonts w:ascii="Times New Roman" w:eastAsia="Calibri" w:hAnsi="Times New Roman" w:cs="Times New Roman"/>
          <w:sz w:val="28"/>
          <w:szCs w:val="28"/>
        </w:rPr>
        <w:t>Интермедиатор</w:t>
      </w:r>
      <w:proofErr w:type="spellEnd"/>
      <w:r w:rsidRPr="008B281E">
        <w:rPr>
          <w:rFonts w:ascii="Times New Roman" w:eastAsia="Calibri" w:hAnsi="Times New Roman" w:cs="Times New Roman"/>
          <w:sz w:val="28"/>
          <w:szCs w:val="28"/>
        </w:rPr>
        <w:t>", 2015. - http://www.studentlibrary.ru/book/ISBN9785942802684.html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Менеджмент в сфере физической культуры и спорта</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учебное пособие [Электронный ресурс] / </w:t>
      </w:r>
      <w:proofErr w:type="spellStart"/>
      <w:r w:rsidRPr="008B281E">
        <w:rPr>
          <w:rFonts w:ascii="Times New Roman" w:eastAsia="Calibri" w:hAnsi="Times New Roman" w:cs="Times New Roman"/>
          <w:sz w:val="28"/>
          <w:szCs w:val="28"/>
        </w:rPr>
        <w:t>Починкин</w:t>
      </w:r>
      <w:proofErr w:type="spellEnd"/>
      <w:r w:rsidRPr="008B281E">
        <w:rPr>
          <w:rFonts w:ascii="Times New Roman" w:eastAsia="Calibri" w:hAnsi="Times New Roman" w:cs="Times New Roman"/>
          <w:sz w:val="28"/>
          <w:szCs w:val="28"/>
        </w:rPr>
        <w:t xml:space="preserve"> А.В. - М. : Спорт, 2016. - http://www.studentlibrary.ru/book/ISBN9785906839558.html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Бизнес-план: расчеты по шагам [Электронный ресурс] / Т.Н. </w:t>
      </w:r>
      <w:proofErr w:type="spellStart"/>
      <w:r w:rsidRPr="008B281E">
        <w:rPr>
          <w:rFonts w:ascii="Times New Roman" w:eastAsia="Calibri" w:hAnsi="Times New Roman" w:cs="Times New Roman"/>
          <w:sz w:val="28"/>
          <w:szCs w:val="28"/>
        </w:rPr>
        <w:t>Джакубова</w:t>
      </w:r>
      <w:proofErr w:type="spellEnd"/>
      <w:r w:rsidRPr="008B281E">
        <w:rPr>
          <w:rFonts w:ascii="Times New Roman" w:eastAsia="Calibri" w:hAnsi="Times New Roman" w:cs="Times New Roman"/>
          <w:sz w:val="28"/>
          <w:szCs w:val="28"/>
        </w:rPr>
        <w:t>.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Финансы и статистика, 2014. - http://www.studentlibrary.ru/book/ISBN9785279033966.html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Управление бизнес-процессами: Практическое руководство по успешной реализации проектов [Электронный ресурс] / </w:t>
      </w:r>
      <w:proofErr w:type="spellStart"/>
      <w:r w:rsidRPr="008B281E">
        <w:rPr>
          <w:rFonts w:ascii="Times New Roman" w:eastAsia="Calibri" w:hAnsi="Times New Roman" w:cs="Times New Roman"/>
          <w:sz w:val="28"/>
          <w:szCs w:val="28"/>
        </w:rPr>
        <w:t>Джестон</w:t>
      </w:r>
      <w:proofErr w:type="spellEnd"/>
      <w:r w:rsidRPr="008B281E">
        <w:rPr>
          <w:rFonts w:ascii="Times New Roman" w:eastAsia="Calibri" w:hAnsi="Times New Roman" w:cs="Times New Roman"/>
          <w:sz w:val="28"/>
          <w:szCs w:val="28"/>
        </w:rPr>
        <w:t xml:space="preserve"> Дж. - М.</w:t>
      </w:r>
      <w:proofErr w:type="gramStart"/>
      <w:r w:rsidRPr="008B281E">
        <w:rPr>
          <w:rFonts w:ascii="Times New Roman" w:eastAsia="Calibri" w:hAnsi="Times New Roman" w:cs="Times New Roman"/>
          <w:sz w:val="28"/>
          <w:szCs w:val="28"/>
        </w:rPr>
        <w:t xml:space="preserve"> :</w:t>
      </w:r>
      <w:proofErr w:type="gramEnd"/>
      <w:r w:rsidRPr="008B281E">
        <w:rPr>
          <w:rFonts w:ascii="Times New Roman" w:eastAsia="Calibri" w:hAnsi="Times New Roman" w:cs="Times New Roman"/>
          <w:sz w:val="28"/>
          <w:szCs w:val="28"/>
        </w:rPr>
        <w:t xml:space="preserve"> Альпина </w:t>
      </w:r>
      <w:proofErr w:type="spellStart"/>
      <w:r w:rsidRPr="008B281E">
        <w:rPr>
          <w:rFonts w:ascii="Times New Roman" w:eastAsia="Calibri" w:hAnsi="Times New Roman" w:cs="Times New Roman"/>
          <w:sz w:val="28"/>
          <w:szCs w:val="28"/>
        </w:rPr>
        <w:t>Паблишер</w:t>
      </w:r>
      <w:proofErr w:type="spellEnd"/>
      <w:r w:rsidRPr="008B281E">
        <w:rPr>
          <w:rFonts w:ascii="Times New Roman" w:eastAsia="Calibri" w:hAnsi="Times New Roman" w:cs="Times New Roman"/>
          <w:sz w:val="28"/>
          <w:szCs w:val="28"/>
        </w:rPr>
        <w:t>, 2012. - http://www.studentlibrary.ru/book/ISBN9785961443509.html</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Факультет ФКС ННГУ </w:t>
      </w:r>
      <w:proofErr w:type="spellStart"/>
      <w:r w:rsidRPr="008B281E">
        <w:rPr>
          <w:rFonts w:ascii="Times New Roman" w:eastAsia="Calibri" w:hAnsi="Times New Roman" w:cs="Times New Roman"/>
          <w:sz w:val="28"/>
          <w:szCs w:val="28"/>
        </w:rPr>
        <w:t>им.Н.И</w:t>
      </w:r>
      <w:proofErr w:type="spellEnd"/>
      <w:r w:rsidRPr="008B281E">
        <w:rPr>
          <w:rFonts w:ascii="Times New Roman" w:eastAsia="Calibri" w:hAnsi="Times New Roman" w:cs="Times New Roman"/>
          <w:sz w:val="28"/>
          <w:szCs w:val="28"/>
        </w:rPr>
        <w:t xml:space="preserve">. Лобачевского: http://www.fks.unn.ru </w:t>
      </w:r>
    </w:p>
    <w:p w:rsidR="008B281E" w:rsidRPr="008B281E" w:rsidRDefault="008B281E" w:rsidP="008B281E">
      <w:pPr>
        <w:pStyle w:val="ac"/>
        <w:numPr>
          <w:ilvl w:val="0"/>
          <w:numId w:val="5"/>
        </w:numPr>
        <w:tabs>
          <w:tab w:val="left" w:pos="284"/>
          <w:tab w:val="left" w:pos="993"/>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Министерство спорта РФ:  http://minsport.gov.ru/ </w:t>
      </w:r>
    </w:p>
    <w:p w:rsidR="008B281E" w:rsidRPr="008B281E" w:rsidRDefault="008B281E" w:rsidP="008B281E">
      <w:pPr>
        <w:pStyle w:val="ac"/>
        <w:numPr>
          <w:ilvl w:val="0"/>
          <w:numId w:val="5"/>
        </w:numPr>
        <w:tabs>
          <w:tab w:val="left" w:pos="284"/>
          <w:tab w:val="left" w:pos="993"/>
        </w:tabs>
        <w:spacing w:after="0"/>
        <w:ind w:left="0" w:firstLine="709"/>
        <w:jc w:val="both"/>
        <w:outlineLvl w:val="1"/>
        <w:rPr>
          <w:rFonts w:ascii="Times New Roman" w:eastAsia="Times New Roman" w:hAnsi="Times New Roman" w:cs="Times New Roman"/>
          <w:sz w:val="28"/>
          <w:szCs w:val="28"/>
        </w:rPr>
      </w:pPr>
      <w:proofErr w:type="spellStart"/>
      <w:r w:rsidRPr="008B281E">
        <w:rPr>
          <w:rFonts w:ascii="Times New Roman" w:eastAsia="Times New Roman" w:hAnsi="Times New Roman" w:cs="Times New Roman"/>
          <w:bCs/>
          <w:sz w:val="28"/>
          <w:szCs w:val="28"/>
          <w:shd w:val="clear" w:color="auto" w:fill="FFFFFF"/>
        </w:rPr>
        <w:t>Общерос</w:t>
      </w:r>
      <w:proofErr w:type="gramStart"/>
      <w:r w:rsidRPr="008B281E">
        <w:rPr>
          <w:rFonts w:ascii="Times New Roman" w:eastAsia="Times New Roman" w:hAnsi="Times New Roman" w:cs="Times New Roman"/>
          <w:bCs/>
          <w:sz w:val="28"/>
          <w:szCs w:val="28"/>
          <w:shd w:val="clear" w:color="auto" w:fill="FFFFFF"/>
        </w:rPr>
        <w:t>c</w:t>
      </w:r>
      <w:proofErr w:type="gramEnd"/>
      <w:r w:rsidRPr="008B281E">
        <w:rPr>
          <w:rFonts w:ascii="Times New Roman" w:eastAsia="Times New Roman" w:hAnsi="Times New Roman" w:cs="Times New Roman"/>
          <w:bCs/>
          <w:sz w:val="28"/>
          <w:szCs w:val="28"/>
          <w:shd w:val="clear" w:color="auto" w:fill="FFFFFF"/>
        </w:rPr>
        <w:t>ийская</w:t>
      </w:r>
      <w:proofErr w:type="spellEnd"/>
      <w:r w:rsidRPr="008B281E">
        <w:rPr>
          <w:rFonts w:ascii="Times New Roman" w:eastAsia="Times New Roman" w:hAnsi="Times New Roman" w:cs="Times New Roman"/>
          <w:bCs/>
          <w:sz w:val="28"/>
          <w:szCs w:val="28"/>
          <w:shd w:val="clear" w:color="auto" w:fill="FFFFFF"/>
        </w:rPr>
        <w:t xml:space="preserve"> общественная организация "Федерация спортивного туризма России": https://</w:t>
      </w:r>
      <w:r w:rsidRPr="008B281E">
        <w:rPr>
          <w:rFonts w:ascii="Times New Roman" w:eastAsia="Times New Roman" w:hAnsi="Times New Roman" w:cs="Times New Roman"/>
          <w:b/>
          <w:bCs/>
          <w:sz w:val="28"/>
          <w:szCs w:val="28"/>
        </w:rPr>
        <w:t xml:space="preserve"> </w:t>
      </w:r>
      <w:r w:rsidRPr="008B281E">
        <w:rPr>
          <w:rFonts w:ascii="Times New Roman" w:eastAsia="Times New Roman" w:hAnsi="Times New Roman" w:cs="Times New Roman"/>
          <w:bCs/>
          <w:sz w:val="28"/>
          <w:szCs w:val="28"/>
          <w:shd w:val="clear" w:color="auto" w:fill="FFFFFF"/>
        </w:rPr>
        <w:t>http://www.tssr.ru</w:t>
      </w:r>
    </w:p>
    <w:p w:rsidR="008B281E" w:rsidRPr="008B281E" w:rsidRDefault="008B281E" w:rsidP="008B281E">
      <w:pPr>
        <w:pStyle w:val="ac"/>
        <w:numPr>
          <w:ilvl w:val="0"/>
          <w:numId w:val="5"/>
        </w:numPr>
        <w:tabs>
          <w:tab w:val="left" w:pos="284"/>
          <w:tab w:val="left" w:pos="993"/>
        </w:tabs>
        <w:spacing w:after="0"/>
        <w:ind w:left="0" w:firstLine="709"/>
        <w:jc w:val="both"/>
        <w:outlineLvl w:val="1"/>
        <w:rPr>
          <w:rFonts w:ascii="Times New Roman" w:eastAsia="Times New Roman" w:hAnsi="Times New Roman" w:cs="Times New Roman"/>
          <w:sz w:val="28"/>
          <w:szCs w:val="28"/>
        </w:rPr>
      </w:pPr>
      <w:r w:rsidRPr="008B281E">
        <w:rPr>
          <w:rFonts w:ascii="Times New Roman" w:eastAsia="Times New Roman" w:hAnsi="Times New Roman" w:cs="Times New Roman"/>
          <w:bCs/>
          <w:sz w:val="28"/>
          <w:szCs w:val="28"/>
        </w:rPr>
        <w:t>Консультант плюс: http://www.consultant.ru/</w:t>
      </w:r>
    </w:p>
    <w:p w:rsidR="008B281E" w:rsidRPr="008B281E" w:rsidRDefault="008B281E" w:rsidP="008B281E">
      <w:pPr>
        <w:pStyle w:val="ac"/>
        <w:numPr>
          <w:ilvl w:val="0"/>
          <w:numId w:val="5"/>
        </w:numPr>
        <w:tabs>
          <w:tab w:val="left" w:pos="338"/>
        </w:tabs>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Педагогическая библиотека www.pedlib.ru.</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lastRenderedPageBreak/>
        <w:t xml:space="preserve">Факультет ФКС ННГУ </w:t>
      </w:r>
      <w:proofErr w:type="spellStart"/>
      <w:r w:rsidRPr="008B281E">
        <w:rPr>
          <w:rFonts w:ascii="Times New Roman" w:eastAsia="Calibri" w:hAnsi="Times New Roman" w:cs="Times New Roman"/>
          <w:sz w:val="28"/>
          <w:szCs w:val="28"/>
        </w:rPr>
        <w:t>им.Н.И</w:t>
      </w:r>
      <w:proofErr w:type="spellEnd"/>
      <w:r w:rsidRPr="008B281E">
        <w:rPr>
          <w:rFonts w:ascii="Times New Roman" w:eastAsia="Calibri" w:hAnsi="Times New Roman" w:cs="Times New Roman"/>
          <w:sz w:val="28"/>
          <w:szCs w:val="28"/>
        </w:rPr>
        <w:t xml:space="preserve">. Лобачевского: http://www.fks.unn.ru </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 xml:space="preserve">Министерство спорта РФ:  http://minsport.gov.ru/ </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proofErr w:type="spellStart"/>
      <w:r w:rsidRPr="008B281E">
        <w:rPr>
          <w:rFonts w:ascii="Times New Roman" w:eastAsia="Calibri" w:hAnsi="Times New Roman" w:cs="Times New Roman"/>
          <w:sz w:val="28"/>
          <w:szCs w:val="28"/>
        </w:rPr>
        <w:t>Общерос</w:t>
      </w:r>
      <w:proofErr w:type="gramStart"/>
      <w:r w:rsidRPr="008B281E">
        <w:rPr>
          <w:rFonts w:ascii="Times New Roman" w:eastAsia="Calibri" w:hAnsi="Times New Roman" w:cs="Times New Roman"/>
          <w:sz w:val="28"/>
          <w:szCs w:val="28"/>
        </w:rPr>
        <w:t>c</w:t>
      </w:r>
      <w:proofErr w:type="gramEnd"/>
      <w:r w:rsidRPr="008B281E">
        <w:rPr>
          <w:rFonts w:ascii="Times New Roman" w:eastAsia="Calibri" w:hAnsi="Times New Roman" w:cs="Times New Roman"/>
          <w:sz w:val="28"/>
          <w:szCs w:val="28"/>
        </w:rPr>
        <w:t>ийская</w:t>
      </w:r>
      <w:proofErr w:type="spellEnd"/>
      <w:r w:rsidRPr="008B281E">
        <w:rPr>
          <w:rFonts w:ascii="Times New Roman" w:eastAsia="Calibri" w:hAnsi="Times New Roman" w:cs="Times New Roman"/>
          <w:sz w:val="28"/>
          <w:szCs w:val="28"/>
        </w:rPr>
        <w:t xml:space="preserve"> общественная организация "Федерация спортивного туризма России": https:// http://www.tssr.ru</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Консультант плюс: http://www.consultant.ru/</w:t>
      </w:r>
    </w:p>
    <w:p w:rsidR="008B281E" w:rsidRPr="008B281E" w:rsidRDefault="008B281E" w:rsidP="008B281E">
      <w:pPr>
        <w:pStyle w:val="ac"/>
        <w:numPr>
          <w:ilvl w:val="0"/>
          <w:numId w:val="5"/>
        </w:numPr>
        <w:spacing w:after="0"/>
        <w:ind w:left="0" w:firstLine="709"/>
        <w:jc w:val="both"/>
        <w:rPr>
          <w:rFonts w:ascii="Times New Roman" w:eastAsia="Calibri" w:hAnsi="Times New Roman" w:cs="Times New Roman"/>
          <w:sz w:val="28"/>
          <w:szCs w:val="28"/>
        </w:rPr>
      </w:pPr>
      <w:r w:rsidRPr="008B281E">
        <w:rPr>
          <w:rFonts w:ascii="Times New Roman" w:eastAsia="Calibri" w:hAnsi="Times New Roman" w:cs="Times New Roman"/>
          <w:sz w:val="28"/>
          <w:szCs w:val="28"/>
        </w:rPr>
        <w:t>Федеральная служба государственной статистики: http://www.gks.ru/</w:t>
      </w:r>
    </w:p>
    <w:p w:rsidR="00890A0A" w:rsidRPr="008B281E" w:rsidRDefault="00890A0A" w:rsidP="008B281E">
      <w:pPr>
        <w:spacing w:after="0"/>
        <w:jc w:val="both"/>
        <w:rPr>
          <w:rFonts w:ascii="Times New Roman" w:eastAsia="Calibri" w:hAnsi="Times New Roman" w:cs="Times New Roman"/>
          <w:sz w:val="28"/>
          <w:szCs w:val="28"/>
        </w:rPr>
      </w:pPr>
    </w:p>
    <w:p w:rsidR="00412FD1" w:rsidRPr="009A6126" w:rsidRDefault="00412FD1" w:rsidP="00ED6228">
      <w:pPr>
        <w:spacing w:after="0" w:line="240" w:lineRule="auto"/>
        <w:ind w:right="-1"/>
        <w:jc w:val="both"/>
        <w:rPr>
          <w:rFonts w:ascii="Times New Roman" w:eastAsia="Calibri" w:hAnsi="Times New Roman" w:cs="Times New Roman"/>
          <w:sz w:val="28"/>
          <w:szCs w:val="28"/>
        </w:rPr>
      </w:pPr>
    </w:p>
    <w:p w:rsidR="00412FD1" w:rsidRPr="009A6126" w:rsidRDefault="00412FD1" w:rsidP="00ED6228">
      <w:pPr>
        <w:spacing w:after="0" w:line="240" w:lineRule="auto"/>
        <w:ind w:right="-1"/>
        <w:jc w:val="both"/>
        <w:rPr>
          <w:rFonts w:ascii="Times New Roman" w:eastAsia="Calibri" w:hAnsi="Times New Roman" w:cs="Times New Roman"/>
          <w:sz w:val="28"/>
          <w:szCs w:val="28"/>
        </w:rPr>
      </w:pPr>
    </w:p>
    <w:p w:rsidR="00412FD1" w:rsidRPr="009A6126" w:rsidRDefault="00412FD1" w:rsidP="00ED6228">
      <w:pPr>
        <w:spacing w:after="0" w:line="240" w:lineRule="auto"/>
        <w:ind w:right="-1"/>
        <w:jc w:val="both"/>
        <w:rPr>
          <w:rFonts w:ascii="Times New Roman" w:eastAsia="Calibri" w:hAnsi="Times New Roman" w:cs="Times New Roman"/>
          <w:sz w:val="28"/>
          <w:szCs w:val="28"/>
        </w:rPr>
      </w:pPr>
    </w:p>
    <w:p w:rsidR="00412FD1" w:rsidRPr="009A6126" w:rsidRDefault="00412FD1" w:rsidP="00ED6228">
      <w:pPr>
        <w:spacing w:after="0" w:line="240" w:lineRule="auto"/>
        <w:ind w:right="-1"/>
        <w:jc w:val="both"/>
        <w:rPr>
          <w:rFonts w:ascii="Times New Roman" w:eastAsia="Calibri" w:hAnsi="Times New Roman" w:cs="Times New Roman"/>
          <w:sz w:val="28"/>
          <w:szCs w:val="28"/>
        </w:rPr>
      </w:pPr>
    </w:p>
    <w:p w:rsidR="00412FD1" w:rsidRPr="009A6126" w:rsidRDefault="00412FD1" w:rsidP="00ED6228">
      <w:pPr>
        <w:spacing w:after="0" w:line="240" w:lineRule="auto"/>
        <w:ind w:right="-1"/>
        <w:jc w:val="both"/>
        <w:rPr>
          <w:rFonts w:ascii="Times New Roman" w:eastAsia="Calibri" w:hAnsi="Times New Roman" w:cs="Times New Roman"/>
          <w:sz w:val="28"/>
          <w:szCs w:val="28"/>
        </w:rPr>
      </w:pPr>
    </w:p>
    <w:p w:rsidR="001C0BE0" w:rsidRPr="009A6126" w:rsidRDefault="001C0BE0" w:rsidP="00ED6228">
      <w:pPr>
        <w:spacing w:after="0" w:line="240" w:lineRule="auto"/>
        <w:ind w:right="-1"/>
        <w:jc w:val="both"/>
        <w:rPr>
          <w:rFonts w:ascii="Times New Roman" w:eastAsia="Calibri" w:hAnsi="Times New Roman" w:cs="Times New Roman"/>
          <w:sz w:val="28"/>
          <w:szCs w:val="28"/>
        </w:rPr>
      </w:pPr>
    </w:p>
    <w:p w:rsidR="001C0BE0" w:rsidRPr="009A6126" w:rsidRDefault="001C0BE0" w:rsidP="00ED6228">
      <w:pPr>
        <w:spacing w:after="0" w:line="240" w:lineRule="auto"/>
        <w:ind w:right="-1"/>
        <w:jc w:val="both"/>
        <w:rPr>
          <w:rFonts w:ascii="Times New Roman" w:eastAsia="Calibri" w:hAnsi="Times New Roman" w:cs="Times New Roman"/>
          <w:sz w:val="28"/>
          <w:szCs w:val="28"/>
        </w:rPr>
      </w:pPr>
    </w:p>
    <w:p w:rsidR="001C0BE0" w:rsidRPr="00412FD1" w:rsidRDefault="001C0BE0" w:rsidP="00ED6228">
      <w:pPr>
        <w:spacing w:after="0" w:line="240" w:lineRule="auto"/>
        <w:ind w:right="-1"/>
        <w:jc w:val="both"/>
        <w:rPr>
          <w:rFonts w:ascii="Times New Roman" w:eastAsia="Calibri" w:hAnsi="Times New Roman" w:cs="Times New Roman"/>
          <w:sz w:val="28"/>
          <w:szCs w:val="28"/>
        </w:rPr>
      </w:pPr>
    </w:p>
    <w:p w:rsidR="00B54488" w:rsidRPr="00412FD1" w:rsidRDefault="00B54488" w:rsidP="00ED6228">
      <w:pPr>
        <w:spacing w:after="0" w:line="240" w:lineRule="auto"/>
        <w:ind w:right="-1"/>
        <w:jc w:val="both"/>
        <w:rPr>
          <w:rFonts w:ascii="Times New Roman" w:eastAsia="Calibri" w:hAnsi="Times New Roman" w:cs="Times New Roman"/>
          <w:sz w:val="28"/>
          <w:szCs w:val="28"/>
        </w:rPr>
      </w:pPr>
    </w:p>
    <w:p w:rsidR="00B54488" w:rsidRPr="00412FD1" w:rsidRDefault="00B54488" w:rsidP="00ED6228">
      <w:pPr>
        <w:spacing w:after="0" w:line="240" w:lineRule="auto"/>
        <w:ind w:right="-1"/>
        <w:jc w:val="both"/>
        <w:rPr>
          <w:rFonts w:ascii="Times New Roman" w:eastAsia="Calibri" w:hAnsi="Times New Roman" w:cs="Times New Roman"/>
          <w:sz w:val="28"/>
          <w:szCs w:val="28"/>
        </w:rPr>
      </w:pPr>
    </w:p>
    <w:p w:rsidR="00B54488" w:rsidRPr="00412FD1" w:rsidRDefault="00B54488" w:rsidP="00ED6228">
      <w:pPr>
        <w:spacing w:after="0" w:line="240" w:lineRule="auto"/>
        <w:ind w:right="-1"/>
        <w:jc w:val="both"/>
        <w:rPr>
          <w:rFonts w:ascii="Times New Roman" w:eastAsia="Calibri" w:hAnsi="Times New Roman" w:cs="Times New Roman"/>
          <w:sz w:val="28"/>
          <w:szCs w:val="28"/>
        </w:rPr>
      </w:pPr>
    </w:p>
    <w:p w:rsidR="00D8650E" w:rsidRPr="00412FD1" w:rsidRDefault="00D8650E" w:rsidP="00ED6228">
      <w:pPr>
        <w:spacing w:after="0" w:line="240" w:lineRule="auto"/>
        <w:ind w:right="-1"/>
        <w:jc w:val="both"/>
        <w:rPr>
          <w:rFonts w:ascii="Times New Roman" w:eastAsia="Calibri" w:hAnsi="Times New Roman" w:cs="Times New Roman"/>
          <w:sz w:val="28"/>
          <w:szCs w:val="28"/>
        </w:rPr>
      </w:pPr>
    </w:p>
    <w:p w:rsidR="00D8650E" w:rsidRDefault="00D8650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8B281E" w:rsidRDefault="008B281E" w:rsidP="00ED6228">
      <w:pPr>
        <w:spacing w:after="0" w:line="240" w:lineRule="auto"/>
        <w:ind w:right="-1"/>
        <w:jc w:val="both"/>
        <w:rPr>
          <w:rFonts w:ascii="Times New Roman" w:eastAsia="Calibri" w:hAnsi="Times New Roman" w:cs="Times New Roman"/>
          <w:sz w:val="28"/>
          <w:szCs w:val="28"/>
        </w:rPr>
      </w:pPr>
    </w:p>
    <w:p w:rsidR="00D94129" w:rsidRDefault="00D94129" w:rsidP="00ED6228">
      <w:pPr>
        <w:spacing w:after="0" w:line="240" w:lineRule="auto"/>
        <w:ind w:right="-1"/>
        <w:jc w:val="both"/>
        <w:rPr>
          <w:rFonts w:ascii="Times New Roman" w:eastAsia="Calibri" w:hAnsi="Times New Roman" w:cs="Times New Roman"/>
          <w:sz w:val="28"/>
          <w:szCs w:val="28"/>
        </w:rPr>
      </w:pPr>
    </w:p>
    <w:p w:rsidR="008B281E" w:rsidRPr="00412FD1" w:rsidRDefault="008B281E" w:rsidP="00ED6228">
      <w:pPr>
        <w:spacing w:after="0" w:line="240" w:lineRule="auto"/>
        <w:ind w:right="-1"/>
        <w:jc w:val="both"/>
        <w:rPr>
          <w:rFonts w:ascii="Times New Roman" w:eastAsia="Calibri" w:hAnsi="Times New Roman" w:cs="Times New Roman"/>
          <w:sz w:val="28"/>
          <w:szCs w:val="28"/>
        </w:rPr>
      </w:pPr>
    </w:p>
    <w:p w:rsidR="00D8650E" w:rsidRDefault="00D8650E" w:rsidP="00ED6228">
      <w:pPr>
        <w:spacing w:after="0" w:line="240" w:lineRule="auto"/>
        <w:ind w:right="-1"/>
        <w:jc w:val="center"/>
        <w:rPr>
          <w:rFonts w:ascii="Times New Roman" w:eastAsia="Calibri" w:hAnsi="Times New Roman" w:cs="Times New Roman"/>
          <w:b/>
          <w:sz w:val="28"/>
          <w:szCs w:val="28"/>
        </w:rPr>
      </w:pPr>
    </w:p>
    <w:p w:rsidR="00B54488" w:rsidRDefault="00B54488" w:rsidP="00ED6228">
      <w:pPr>
        <w:spacing w:after="0" w:line="240" w:lineRule="auto"/>
        <w:ind w:right="-1"/>
        <w:jc w:val="center"/>
        <w:rPr>
          <w:rFonts w:ascii="Times New Roman" w:eastAsia="Calibri" w:hAnsi="Times New Roman" w:cs="Times New Roman"/>
          <w:b/>
          <w:sz w:val="28"/>
          <w:szCs w:val="28"/>
        </w:rPr>
      </w:pPr>
    </w:p>
    <w:p w:rsidR="001C0BE0" w:rsidRPr="00DE6A3A" w:rsidRDefault="00DE6A3A" w:rsidP="00DE6A3A">
      <w:pPr>
        <w:spacing w:after="0" w:line="240" w:lineRule="auto"/>
        <w:ind w:right="-1"/>
        <w:jc w:val="center"/>
        <w:rPr>
          <w:rFonts w:ascii="Times New Roman" w:eastAsia="Calibri" w:hAnsi="Times New Roman" w:cs="Times New Roman"/>
          <w:b/>
          <w:i/>
          <w:sz w:val="28"/>
          <w:szCs w:val="28"/>
        </w:rPr>
      </w:pPr>
      <w:r w:rsidRPr="00DE6A3A">
        <w:rPr>
          <w:rFonts w:ascii="Times New Roman" w:hAnsi="Times New Roman" w:cs="Times New Roman"/>
          <w:b/>
          <w:sz w:val="28"/>
          <w:szCs w:val="28"/>
        </w:rPr>
        <w:t>МЕТОДИЧЕСКИЕ УКАЗАНИЯ ПО ПОДГОТОВКЕ И ЗАЩИТЕ ВЫПУСКНОЙ КВАЛИФИКАЦИОННОЙ РАБОТЫ ПО НАПРАВЛЕНИЮ ПОДГОТОВКИ 49.03.03. «РЕКРЕАЦИЯ И СПОРТИВНО-ОЗДОРОВИТЕЛЬНЫЙ ТУРИЗМ».</w:t>
      </w:r>
    </w:p>
    <w:p w:rsidR="00DE6A3A" w:rsidRPr="000051CC" w:rsidRDefault="00DE6A3A" w:rsidP="00ED6228">
      <w:pPr>
        <w:spacing w:after="0" w:line="360" w:lineRule="auto"/>
        <w:ind w:right="-1"/>
        <w:jc w:val="center"/>
        <w:rPr>
          <w:rFonts w:ascii="Times New Roman" w:eastAsia="Calibri" w:hAnsi="Times New Roman" w:cs="Times New Roman"/>
          <w:i/>
          <w:sz w:val="28"/>
          <w:szCs w:val="28"/>
        </w:rPr>
      </w:pPr>
    </w:p>
    <w:p w:rsidR="001C0BE0" w:rsidRPr="00590384" w:rsidRDefault="001C0BE0" w:rsidP="00ED6228">
      <w:pPr>
        <w:spacing w:after="0" w:line="360" w:lineRule="auto"/>
        <w:ind w:right="-1"/>
        <w:jc w:val="center"/>
        <w:rPr>
          <w:rFonts w:ascii="Times New Roman" w:eastAsia="Calibri" w:hAnsi="Times New Roman" w:cs="Times New Roman"/>
          <w:i/>
          <w:sz w:val="28"/>
          <w:szCs w:val="28"/>
        </w:rPr>
      </w:pPr>
      <w:r w:rsidRPr="00590384">
        <w:rPr>
          <w:rFonts w:ascii="Times New Roman" w:eastAsia="Calibri" w:hAnsi="Times New Roman" w:cs="Times New Roman"/>
          <w:i/>
          <w:sz w:val="28"/>
          <w:szCs w:val="28"/>
        </w:rPr>
        <w:t>Учебно-методическое пособие</w:t>
      </w:r>
    </w:p>
    <w:p w:rsidR="001C0BE0" w:rsidRPr="001C0BE0" w:rsidRDefault="001C0BE0" w:rsidP="00ED6228">
      <w:pPr>
        <w:spacing w:after="0" w:line="240" w:lineRule="auto"/>
        <w:ind w:right="-1"/>
        <w:jc w:val="center"/>
        <w:rPr>
          <w:rFonts w:ascii="Times New Roman" w:eastAsia="Calibri" w:hAnsi="Times New Roman" w:cs="Times New Roman"/>
          <w:sz w:val="28"/>
          <w:szCs w:val="28"/>
        </w:rPr>
      </w:pPr>
    </w:p>
    <w:p w:rsidR="001C0BE0" w:rsidRPr="001C0BE0" w:rsidRDefault="001C0BE0" w:rsidP="00ED6228">
      <w:pPr>
        <w:spacing w:after="0" w:line="240" w:lineRule="auto"/>
        <w:ind w:right="-1"/>
        <w:jc w:val="center"/>
        <w:rPr>
          <w:rFonts w:ascii="Times New Roman" w:eastAsia="Calibri" w:hAnsi="Times New Roman" w:cs="Times New Roman"/>
          <w:sz w:val="28"/>
          <w:szCs w:val="28"/>
        </w:rPr>
      </w:pPr>
    </w:p>
    <w:p w:rsidR="001C0BE0" w:rsidRPr="001C0BE0" w:rsidRDefault="001C0BE0" w:rsidP="00ED6228">
      <w:pPr>
        <w:spacing w:after="0" w:line="240" w:lineRule="auto"/>
        <w:ind w:right="-1"/>
        <w:jc w:val="center"/>
        <w:rPr>
          <w:rFonts w:ascii="Times New Roman" w:eastAsia="Calibri" w:hAnsi="Times New Roman" w:cs="Times New Roman"/>
          <w:sz w:val="28"/>
          <w:szCs w:val="28"/>
        </w:rPr>
      </w:pPr>
    </w:p>
    <w:p w:rsidR="001C0BE0" w:rsidRPr="001C0BE0" w:rsidRDefault="00946608" w:rsidP="00ED6228">
      <w:pPr>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sz w:val="28"/>
          <w:szCs w:val="28"/>
        </w:rPr>
        <w:t>Составители</w:t>
      </w:r>
      <w:r w:rsidR="001C0BE0" w:rsidRPr="001C0BE0">
        <w:rPr>
          <w:rFonts w:ascii="Times New Roman" w:eastAsia="Calibri" w:hAnsi="Times New Roman" w:cs="Times New Roman"/>
          <w:sz w:val="28"/>
          <w:szCs w:val="28"/>
        </w:rPr>
        <w:t>:</w:t>
      </w:r>
      <w:r w:rsidR="001C0BE0" w:rsidRPr="001C0BE0">
        <w:rPr>
          <w:rFonts w:ascii="Times New Roman" w:eastAsia="Calibri" w:hAnsi="Times New Roman" w:cs="Times New Roman"/>
          <w:b/>
          <w:sz w:val="28"/>
          <w:szCs w:val="28"/>
        </w:rPr>
        <w:t xml:space="preserve"> </w:t>
      </w:r>
    </w:p>
    <w:p w:rsidR="001C0BE0" w:rsidRDefault="001C0BE0" w:rsidP="00ED6228">
      <w:pPr>
        <w:spacing w:after="0" w:line="240" w:lineRule="auto"/>
        <w:ind w:right="-1"/>
        <w:jc w:val="center"/>
        <w:rPr>
          <w:rFonts w:ascii="Times New Roman" w:eastAsia="Calibri" w:hAnsi="Times New Roman" w:cs="Times New Roman"/>
          <w:b/>
          <w:sz w:val="28"/>
          <w:szCs w:val="28"/>
        </w:rPr>
      </w:pPr>
      <w:r w:rsidRPr="001C0BE0">
        <w:rPr>
          <w:rFonts w:ascii="Times New Roman" w:eastAsia="Calibri" w:hAnsi="Times New Roman" w:cs="Times New Roman"/>
          <w:sz w:val="28"/>
          <w:szCs w:val="28"/>
        </w:rPr>
        <w:t>Елена Николаевна</w:t>
      </w:r>
      <w:r w:rsidRPr="001C0BE0">
        <w:rPr>
          <w:rFonts w:ascii="Times New Roman" w:eastAsia="Calibri" w:hAnsi="Times New Roman" w:cs="Times New Roman"/>
          <w:b/>
          <w:sz w:val="28"/>
          <w:szCs w:val="28"/>
        </w:rPr>
        <w:t xml:space="preserve"> Летягина </w:t>
      </w:r>
    </w:p>
    <w:p w:rsidR="00D94129" w:rsidRDefault="00D94129" w:rsidP="00D94129">
      <w:pPr>
        <w:spacing w:after="0" w:line="240" w:lineRule="auto"/>
        <w:ind w:right="-1"/>
        <w:jc w:val="center"/>
        <w:rPr>
          <w:rFonts w:ascii="Times New Roman" w:eastAsia="Times New Roman" w:hAnsi="Times New Roman"/>
          <w:sz w:val="28"/>
        </w:rPr>
      </w:pPr>
      <w:r>
        <w:rPr>
          <w:rFonts w:ascii="Times New Roman" w:eastAsia="Times New Roman" w:hAnsi="Times New Roman"/>
          <w:sz w:val="28"/>
        </w:rPr>
        <w:t xml:space="preserve">Елена Аркадьевна </w:t>
      </w:r>
      <w:r w:rsidRPr="00710098">
        <w:rPr>
          <w:rFonts w:ascii="Times New Roman" w:eastAsia="Times New Roman" w:hAnsi="Times New Roman"/>
          <w:b/>
          <w:sz w:val="28"/>
        </w:rPr>
        <w:t>Орлова</w:t>
      </w:r>
      <w:r>
        <w:rPr>
          <w:rFonts w:ascii="Times New Roman" w:eastAsia="Times New Roman" w:hAnsi="Times New Roman"/>
          <w:sz w:val="28"/>
        </w:rPr>
        <w:t xml:space="preserve"> </w:t>
      </w:r>
    </w:p>
    <w:p w:rsidR="00DE6A3A" w:rsidRDefault="00DE6A3A" w:rsidP="00ED6228">
      <w:pPr>
        <w:spacing w:after="0" w:line="240" w:lineRule="auto"/>
        <w:ind w:right="-1"/>
        <w:jc w:val="center"/>
        <w:rPr>
          <w:rFonts w:ascii="Times New Roman" w:eastAsia="Times New Roman" w:hAnsi="Times New Roman"/>
          <w:sz w:val="28"/>
        </w:rPr>
      </w:pPr>
      <w:r>
        <w:rPr>
          <w:rFonts w:ascii="Times New Roman" w:eastAsia="Times New Roman" w:hAnsi="Times New Roman"/>
          <w:sz w:val="28"/>
        </w:rPr>
        <w:t xml:space="preserve">Вадим Геннадьевич </w:t>
      </w:r>
      <w:r w:rsidRPr="00710098">
        <w:rPr>
          <w:rFonts w:ascii="Times New Roman" w:eastAsia="Times New Roman" w:hAnsi="Times New Roman"/>
          <w:b/>
          <w:sz w:val="28"/>
        </w:rPr>
        <w:t>Кузьмин</w:t>
      </w:r>
      <w:r>
        <w:rPr>
          <w:rFonts w:ascii="Times New Roman" w:eastAsia="Times New Roman" w:hAnsi="Times New Roman"/>
          <w:sz w:val="28"/>
        </w:rPr>
        <w:t xml:space="preserve"> </w:t>
      </w:r>
    </w:p>
    <w:p w:rsidR="001C0BE0" w:rsidRDefault="00DE6A3A" w:rsidP="00ED6228">
      <w:pPr>
        <w:spacing w:after="0" w:line="240" w:lineRule="auto"/>
        <w:ind w:right="-1"/>
        <w:jc w:val="center"/>
        <w:rPr>
          <w:rFonts w:ascii="Times New Roman" w:eastAsia="Times New Roman" w:hAnsi="Times New Roman"/>
          <w:b/>
          <w:sz w:val="28"/>
        </w:rPr>
      </w:pPr>
      <w:r>
        <w:rPr>
          <w:rFonts w:ascii="Times New Roman" w:eastAsia="Times New Roman" w:hAnsi="Times New Roman"/>
          <w:sz w:val="28"/>
        </w:rPr>
        <w:t>Александр</w:t>
      </w:r>
      <w:r w:rsidR="00D94129">
        <w:rPr>
          <w:rFonts w:ascii="Times New Roman" w:eastAsia="Times New Roman" w:hAnsi="Times New Roman"/>
          <w:sz w:val="28"/>
        </w:rPr>
        <w:t xml:space="preserve"> Николаевич </w:t>
      </w:r>
      <w:proofErr w:type="spellStart"/>
      <w:r w:rsidR="00D94129">
        <w:rPr>
          <w:rFonts w:ascii="Times New Roman" w:eastAsia="Times New Roman" w:hAnsi="Times New Roman"/>
          <w:b/>
          <w:sz w:val="28"/>
        </w:rPr>
        <w:t>Кутасин</w:t>
      </w:r>
      <w:proofErr w:type="spellEnd"/>
    </w:p>
    <w:p w:rsidR="00D94129" w:rsidRPr="00D94129" w:rsidRDefault="00D94129" w:rsidP="00ED6228">
      <w:pPr>
        <w:spacing w:after="0" w:line="240" w:lineRule="auto"/>
        <w:ind w:right="-1"/>
        <w:jc w:val="center"/>
        <w:rPr>
          <w:rFonts w:ascii="Times New Roman" w:eastAsia="Calibri" w:hAnsi="Times New Roman" w:cs="Times New Roman"/>
          <w:i/>
          <w:sz w:val="28"/>
          <w:szCs w:val="28"/>
        </w:rPr>
      </w:pPr>
      <w:r>
        <w:rPr>
          <w:rFonts w:ascii="Times New Roman" w:eastAsia="Times New Roman" w:hAnsi="Times New Roman"/>
          <w:sz w:val="28"/>
        </w:rPr>
        <w:t xml:space="preserve">Алексей Александрович </w:t>
      </w:r>
      <w:r w:rsidRPr="00D94129">
        <w:rPr>
          <w:rFonts w:ascii="Times New Roman" w:eastAsia="Times New Roman" w:hAnsi="Times New Roman"/>
          <w:b/>
          <w:sz w:val="28"/>
        </w:rPr>
        <w:t>Судариков</w:t>
      </w:r>
    </w:p>
    <w:p w:rsidR="001C0BE0" w:rsidRDefault="001C0BE0" w:rsidP="00ED6228">
      <w:pPr>
        <w:spacing w:after="0" w:line="240" w:lineRule="auto"/>
        <w:ind w:right="-1"/>
        <w:jc w:val="center"/>
        <w:rPr>
          <w:rFonts w:ascii="Times New Roman" w:eastAsia="Calibri" w:hAnsi="Times New Roman" w:cs="Times New Roman"/>
          <w:b/>
          <w:i/>
          <w:sz w:val="28"/>
          <w:szCs w:val="28"/>
        </w:rPr>
      </w:pPr>
    </w:p>
    <w:p w:rsidR="008B281E" w:rsidRPr="001C0BE0" w:rsidRDefault="008B281E" w:rsidP="00ED6228">
      <w:pPr>
        <w:spacing w:after="0" w:line="240" w:lineRule="auto"/>
        <w:ind w:right="-1"/>
        <w:jc w:val="center"/>
        <w:rPr>
          <w:rFonts w:ascii="Times New Roman" w:eastAsia="Calibri" w:hAnsi="Times New Roman" w:cs="Times New Roman"/>
          <w:b/>
          <w:i/>
          <w:sz w:val="28"/>
          <w:szCs w:val="28"/>
        </w:rPr>
      </w:pPr>
    </w:p>
    <w:p w:rsidR="001C0BE0" w:rsidRPr="001C0BE0" w:rsidRDefault="001C0BE0" w:rsidP="00ED6228">
      <w:pPr>
        <w:spacing w:after="0" w:line="240" w:lineRule="auto"/>
        <w:ind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 xml:space="preserve">Федеральное государственное автономное </w:t>
      </w:r>
    </w:p>
    <w:p w:rsidR="001C0BE0" w:rsidRPr="001C0BE0" w:rsidRDefault="001C0BE0" w:rsidP="00ED6228">
      <w:pPr>
        <w:spacing w:after="0" w:line="240" w:lineRule="auto"/>
        <w:ind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 xml:space="preserve">образовательное учреждение высшего образования </w:t>
      </w:r>
    </w:p>
    <w:p w:rsidR="001C0BE0" w:rsidRPr="001C0BE0" w:rsidRDefault="001C0BE0" w:rsidP="00ED6228">
      <w:pPr>
        <w:spacing w:after="0" w:line="240" w:lineRule="auto"/>
        <w:ind w:right="-1"/>
        <w:jc w:val="center"/>
        <w:rPr>
          <w:rFonts w:ascii="Times New Roman" w:eastAsia="Calibri" w:hAnsi="Times New Roman" w:cs="Times New Roman"/>
          <w:sz w:val="28"/>
          <w:szCs w:val="28"/>
        </w:rPr>
      </w:pPr>
      <w:r w:rsidRPr="001C0BE0">
        <w:rPr>
          <w:rFonts w:ascii="Times New Roman" w:eastAsia="Calibri" w:hAnsi="Times New Roman" w:cs="Times New Roman"/>
          <w:sz w:val="28"/>
          <w:szCs w:val="28"/>
        </w:rPr>
        <w:t>«Национальный исследовательский Нижегородский государственный университет им. Н.И. Лобачевского».</w:t>
      </w:r>
    </w:p>
    <w:p w:rsidR="004B0A7F" w:rsidRPr="0047315F" w:rsidRDefault="001C0BE0" w:rsidP="00ED6228">
      <w:pPr>
        <w:spacing w:after="0" w:line="240" w:lineRule="auto"/>
        <w:ind w:right="-1"/>
        <w:jc w:val="center"/>
        <w:rPr>
          <w:b/>
          <w:sz w:val="28"/>
          <w:szCs w:val="28"/>
        </w:rPr>
      </w:pPr>
      <w:r w:rsidRPr="001C0BE0">
        <w:rPr>
          <w:rFonts w:ascii="Times New Roman" w:eastAsia="Calibri" w:hAnsi="Times New Roman" w:cs="Times New Roman"/>
          <w:sz w:val="28"/>
          <w:szCs w:val="28"/>
        </w:rPr>
        <w:t>603950, Нижний Новгород, пр. Гагарина, 23.</w:t>
      </w:r>
    </w:p>
    <w:p w:rsidR="004B0A7F" w:rsidRPr="0047315F" w:rsidRDefault="004B0A7F" w:rsidP="00ED6228">
      <w:pPr>
        <w:pStyle w:val="a3"/>
        <w:shd w:val="clear" w:color="auto" w:fill="FFFFFF"/>
        <w:spacing w:before="0" w:beforeAutospacing="0" w:after="0" w:afterAutospacing="0" w:line="360" w:lineRule="auto"/>
        <w:jc w:val="center"/>
        <w:textAlignment w:val="baseline"/>
        <w:rPr>
          <w:b/>
          <w:sz w:val="28"/>
          <w:szCs w:val="28"/>
        </w:rPr>
      </w:pPr>
    </w:p>
    <w:sectPr w:rsidR="004B0A7F" w:rsidRPr="0047315F" w:rsidSect="00DE6A3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9E" w:rsidRDefault="000F509E" w:rsidP="008307BB">
      <w:pPr>
        <w:spacing w:after="0" w:line="240" w:lineRule="auto"/>
      </w:pPr>
      <w:r>
        <w:separator/>
      </w:r>
    </w:p>
  </w:endnote>
  <w:endnote w:type="continuationSeparator" w:id="0">
    <w:p w:rsidR="000F509E" w:rsidRDefault="000F509E" w:rsidP="0083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2B4" w:rsidRDefault="00C852B4">
    <w:pPr>
      <w:pStyle w:val="a5"/>
      <w:jc w:val="center"/>
    </w:pPr>
    <w:r>
      <w:fldChar w:fldCharType="begin"/>
    </w:r>
    <w:r>
      <w:instrText>PAGE   \* MERGEFORMAT</w:instrText>
    </w:r>
    <w:r>
      <w:fldChar w:fldCharType="separate"/>
    </w:r>
    <w:r w:rsidR="00CC0B09">
      <w:rPr>
        <w:noProof/>
      </w:rPr>
      <w:t>45</w:t>
    </w:r>
    <w:r>
      <w:rPr>
        <w:noProof/>
      </w:rPr>
      <w:fldChar w:fldCharType="end"/>
    </w:r>
  </w:p>
  <w:p w:rsidR="00C852B4" w:rsidRPr="00B103C9" w:rsidRDefault="00C852B4">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9E" w:rsidRDefault="000F509E" w:rsidP="008307BB">
      <w:pPr>
        <w:spacing w:after="0" w:line="240" w:lineRule="auto"/>
      </w:pPr>
      <w:r>
        <w:separator/>
      </w:r>
    </w:p>
  </w:footnote>
  <w:footnote w:type="continuationSeparator" w:id="0">
    <w:p w:rsidR="000F509E" w:rsidRDefault="000F509E" w:rsidP="00830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2B4" w:rsidRDefault="00C852B4">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5915025</wp:posOffset>
              </wp:positionH>
              <wp:positionV relativeFrom="page">
                <wp:posOffset>538480</wp:posOffset>
              </wp:positionV>
              <wp:extent cx="81915" cy="3232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2B4" w:rsidRPr="008333CB" w:rsidRDefault="00C852B4" w:rsidP="00AF512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5.75pt;margin-top:42.4pt;width:6.45pt;height:25.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" filled="f" stroked="f">
              <v:textbox style="mso-fit-shape-to-text:t" inset="0,0,0,0">
                <w:txbxContent>
                  <w:p w:rsidR="00C852B4" w:rsidRPr="008333CB" w:rsidRDefault="00C852B4" w:rsidP="00AF5122"/>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0F74"/>
    <w:multiLevelType w:val="hybridMultilevel"/>
    <w:tmpl w:val="2436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21BBE"/>
    <w:multiLevelType w:val="hybridMultilevel"/>
    <w:tmpl w:val="E60A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76C7F"/>
    <w:multiLevelType w:val="hybridMultilevel"/>
    <w:tmpl w:val="E9A067B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0F862808"/>
    <w:multiLevelType w:val="hybridMultilevel"/>
    <w:tmpl w:val="AA0ABB0A"/>
    <w:lvl w:ilvl="0" w:tplc="B1464B18">
      <w:start w:val="8"/>
      <w:numFmt w:val="decimal"/>
      <w:lvlText w:val="%1."/>
      <w:lvlJc w:val="left"/>
      <w:pPr>
        <w:tabs>
          <w:tab w:val="num" w:pos="1495"/>
        </w:tabs>
        <w:ind w:left="1495"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743065"/>
    <w:multiLevelType w:val="hybridMultilevel"/>
    <w:tmpl w:val="169CCA62"/>
    <w:lvl w:ilvl="0" w:tplc="99A241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3CC3D1D"/>
    <w:multiLevelType w:val="hybridMultilevel"/>
    <w:tmpl w:val="7AF0E40E"/>
    <w:lvl w:ilvl="0" w:tplc="44748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033BD9"/>
    <w:multiLevelType w:val="hybridMultilevel"/>
    <w:tmpl w:val="3B4AF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40BFE"/>
    <w:multiLevelType w:val="hybridMultilevel"/>
    <w:tmpl w:val="C390E67E"/>
    <w:lvl w:ilvl="0" w:tplc="C504A016">
      <w:start w:val="5"/>
      <w:numFmt w:val="decimal"/>
      <w:lvlText w:val="%1."/>
      <w:lvlJc w:val="left"/>
      <w:pPr>
        <w:tabs>
          <w:tab w:val="num" w:pos="1620"/>
        </w:tabs>
        <w:ind w:left="1620"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1E555B4A"/>
    <w:multiLevelType w:val="hybridMultilevel"/>
    <w:tmpl w:val="E4808A2A"/>
    <w:lvl w:ilvl="0" w:tplc="0FE2A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31A"/>
    <w:multiLevelType w:val="hybridMultilevel"/>
    <w:tmpl w:val="9642066C"/>
    <w:lvl w:ilvl="0" w:tplc="9D2E8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826A70"/>
    <w:multiLevelType w:val="hybridMultilevel"/>
    <w:tmpl w:val="4D9024C4"/>
    <w:lvl w:ilvl="0" w:tplc="0FE2A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874BA"/>
    <w:multiLevelType w:val="hybridMultilevel"/>
    <w:tmpl w:val="9B64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D56D8F"/>
    <w:multiLevelType w:val="hybridMultilevel"/>
    <w:tmpl w:val="F4F6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24CD0"/>
    <w:multiLevelType w:val="hybridMultilevel"/>
    <w:tmpl w:val="281AD272"/>
    <w:lvl w:ilvl="0" w:tplc="0FE2A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8C699D"/>
    <w:multiLevelType w:val="hybridMultilevel"/>
    <w:tmpl w:val="C05E4B30"/>
    <w:lvl w:ilvl="0" w:tplc="AEC8CDF2">
      <w:start w:val="2"/>
      <w:numFmt w:val="decimal"/>
      <w:lvlText w:val="%1."/>
      <w:lvlJc w:val="left"/>
      <w:pPr>
        <w:tabs>
          <w:tab w:val="num" w:pos="1620"/>
        </w:tabs>
        <w:ind w:left="1620" w:hanging="360"/>
      </w:pPr>
      <w:rPr>
        <w:rFonts w:hint="default"/>
        <w:color w:val="00000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371269D4"/>
    <w:multiLevelType w:val="hybridMultilevel"/>
    <w:tmpl w:val="F1222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C11E1F"/>
    <w:multiLevelType w:val="hybridMultilevel"/>
    <w:tmpl w:val="113EFC4C"/>
    <w:lvl w:ilvl="0" w:tplc="DAB6FE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94D7639"/>
    <w:multiLevelType w:val="hybridMultilevel"/>
    <w:tmpl w:val="9552D7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FAA2242"/>
    <w:multiLevelType w:val="hybridMultilevel"/>
    <w:tmpl w:val="5BF8A472"/>
    <w:lvl w:ilvl="0" w:tplc="2B28F7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536F6"/>
    <w:multiLevelType w:val="hybridMultilevel"/>
    <w:tmpl w:val="75526ED4"/>
    <w:lvl w:ilvl="0" w:tplc="44748B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AC78BC"/>
    <w:multiLevelType w:val="hybridMultilevel"/>
    <w:tmpl w:val="2B5E11BA"/>
    <w:lvl w:ilvl="0" w:tplc="6B66B7E2">
      <w:start w:val="1"/>
      <w:numFmt w:val="decimal"/>
      <w:lvlText w:val="%1."/>
      <w:lvlJc w:val="left"/>
      <w:pPr>
        <w:ind w:left="1620" w:hanging="360"/>
      </w:pPr>
      <w:rPr>
        <w:rFonts w:hint="default"/>
      </w:rPr>
    </w:lvl>
    <w:lvl w:ilvl="1" w:tplc="0A64FD80">
      <w:numFmt w:val="none"/>
      <w:lvlText w:val=""/>
      <w:lvlJc w:val="left"/>
      <w:pPr>
        <w:tabs>
          <w:tab w:val="num" w:pos="360"/>
        </w:tabs>
      </w:pPr>
    </w:lvl>
    <w:lvl w:ilvl="2" w:tplc="C6064B38">
      <w:numFmt w:val="none"/>
      <w:lvlText w:val=""/>
      <w:lvlJc w:val="left"/>
      <w:pPr>
        <w:tabs>
          <w:tab w:val="num" w:pos="360"/>
        </w:tabs>
      </w:pPr>
    </w:lvl>
    <w:lvl w:ilvl="3" w:tplc="15BAF2CA">
      <w:numFmt w:val="none"/>
      <w:lvlText w:val=""/>
      <w:lvlJc w:val="left"/>
      <w:pPr>
        <w:tabs>
          <w:tab w:val="num" w:pos="360"/>
        </w:tabs>
      </w:pPr>
    </w:lvl>
    <w:lvl w:ilvl="4" w:tplc="BA4C725C">
      <w:numFmt w:val="none"/>
      <w:lvlText w:val=""/>
      <w:lvlJc w:val="left"/>
      <w:pPr>
        <w:tabs>
          <w:tab w:val="num" w:pos="360"/>
        </w:tabs>
      </w:pPr>
    </w:lvl>
    <w:lvl w:ilvl="5" w:tplc="B5BA347E">
      <w:numFmt w:val="none"/>
      <w:lvlText w:val=""/>
      <w:lvlJc w:val="left"/>
      <w:pPr>
        <w:tabs>
          <w:tab w:val="num" w:pos="360"/>
        </w:tabs>
      </w:pPr>
    </w:lvl>
    <w:lvl w:ilvl="6" w:tplc="1082C7F8">
      <w:numFmt w:val="none"/>
      <w:lvlText w:val=""/>
      <w:lvlJc w:val="left"/>
      <w:pPr>
        <w:tabs>
          <w:tab w:val="num" w:pos="360"/>
        </w:tabs>
      </w:pPr>
    </w:lvl>
    <w:lvl w:ilvl="7" w:tplc="21BA38C8">
      <w:numFmt w:val="none"/>
      <w:lvlText w:val=""/>
      <w:lvlJc w:val="left"/>
      <w:pPr>
        <w:tabs>
          <w:tab w:val="num" w:pos="360"/>
        </w:tabs>
      </w:pPr>
    </w:lvl>
    <w:lvl w:ilvl="8" w:tplc="B338EAE4">
      <w:numFmt w:val="none"/>
      <w:lvlText w:val=""/>
      <w:lvlJc w:val="left"/>
      <w:pPr>
        <w:tabs>
          <w:tab w:val="num" w:pos="360"/>
        </w:tabs>
      </w:pPr>
    </w:lvl>
  </w:abstractNum>
  <w:abstractNum w:abstractNumId="21">
    <w:nsid w:val="49754E97"/>
    <w:multiLevelType w:val="hybridMultilevel"/>
    <w:tmpl w:val="58DA1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F15F2D"/>
    <w:multiLevelType w:val="hybridMultilevel"/>
    <w:tmpl w:val="F4D2D4D0"/>
    <w:lvl w:ilvl="0" w:tplc="0FE2A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CA5731"/>
    <w:multiLevelType w:val="hybridMultilevel"/>
    <w:tmpl w:val="A59A7F4E"/>
    <w:lvl w:ilvl="0" w:tplc="0C847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4142FD"/>
    <w:multiLevelType w:val="hybridMultilevel"/>
    <w:tmpl w:val="3B4AF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030346"/>
    <w:multiLevelType w:val="hybridMultilevel"/>
    <w:tmpl w:val="E64A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BB268D"/>
    <w:multiLevelType w:val="hybridMultilevel"/>
    <w:tmpl w:val="77E28900"/>
    <w:lvl w:ilvl="0" w:tplc="3AF057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CD76FE5"/>
    <w:multiLevelType w:val="hybridMultilevel"/>
    <w:tmpl w:val="0DD4C8C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8">
    <w:nsid w:val="6581518F"/>
    <w:multiLevelType w:val="hybridMultilevel"/>
    <w:tmpl w:val="566E2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7746D2"/>
    <w:multiLevelType w:val="hybridMultilevel"/>
    <w:tmpl w:val="31E8D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1D0C6C"/>
    <w:multiLevelType w:val="hybridMultilevel"/>
    <w:tmpl w:val="5E4E6F5E"/>
    <w:lvl w:ilvl="0" w:tplc="BFA80266">
      <w:start w:val="1"/>
      <w:numFmt w:val="decimal"/>
      <w:lvlText w:val="%1."/>
      <w:lvlJc w:val="left"/>
      <w:pPr>
        <w:ind w:left="468"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1">
    <w:nsid w:val="7E085289"/>
    <w:multiLevelType w:val="multilevel"/>
    <w:tmpl w:val="36581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5"/>
  </w:num>
  <w:num w:numId="4">
    <w:abstractNumId w:val="25"/>
  </w:num>
  <w:num w:numId="5">
    <w:abstractNumId w:val="5"/>
  </w:num>
  <w:num w:numId="6">
    <w:abstractNumId w:val="10"/>
  </w:num>
  <w:num w:numId="7">
    <w:abstractNumId w:val="13"/>
  </w:num>
  <w:num w:numId="8">
    <w:abstractNumId w:val="8"/>
  </w:num>
  <w:num w:numId="9">
    <w:abstractNumId w:val="29"/>
  </w:num>
  <w:num w:numId="10">
    <w:abstractNumId w:val="9"/>
  </w:num>
  <w:num w:numId="11">
    <w:abstractNumId w:val="21"/>
  </w:num>
  <w:num w:numId="12">
    <w:abstractNumId w:val="6"/>
  </w:num>
  <w:num w:numId="13">
    <w:abstractNumId w:val="24"/>
  </w:num>
  <w:num w:numId="14">
    <w:abstractNumId w:val="26"/>
  </w:num>
  <w:num w:numId="15">
    <w:abstractNumId w:val="31"/>
  </w:num>
  <w:num w:numId="16">
    <w:abstractNumId w:val="28"/>
  </w:num>
  <w:num w:numId="17">
    <w:abstractNumId w:val="0"/>
  </w:num>
  <w:num w:numId="18">
    <w:abstractNumId w:val="11"/>
  </w:num>
  <w:num w:numId="19">
    <w:abstractNumId w:val="2"/>
  </w:num>
  <w:num w:numId="20">
    <w:abstractNumId w:val="1"/>
  </w:num>
  <w:num w:numId="21">
    <w:abstractNumId w:val="30"/>
  </w:num>
  <w:num w:numId="22">
    <w:abstractNumId w:val="27"/>
  </w:num>
  <w:num w:numId="23">
    <w:abstractNumId w:val="19"/>
  </w:num>
  <w:num w:numId="24">
    <w:abstractNumId w:val="12"/>
  </w:num>
  <w:num w:numId="25">
    <w:abstractNumId w:val="18"/>
  </w:num>
  <w:num w:numId="26">
    <w:abstractNumId w:val="23"/>
  </w:num>
  <w:num w:numId="27">
    <w:abstractNumId w:val="4"/>
  </w:num>
  <w:num w:numId="28">
    <w:abstractNumId w:val="14"/>
  </w:num>
  <w:num w:numId="29">
    <w:abstractNumId w:val="7"/>
  </w:num>
  <w:num w:numId="30">
    <w:abstractNumId w:val="3"/>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94"/>
    <w:rsid w:val="000051CC"/>
    <w:rsid w:val="0001036C"/>
    <w:rsid w:val="00046661"/>
    <w:rsid w:val="00075642"/>
    <w:rsid w:val="00077FC0"/>
    <w:rsid w:val="000B7D8C"/>
    <w:rsid w:val="000D1220"/>
    <w:rsid w:val="000F509E"/>
    <w:rsid w:val="000F5C97"/>
    <w:rsid w:val="0010748C"/>
    <w:rsid w:val="001173FF"/>
    <w:rsid w:val="00125986"/>
    <w:rsid w:val="00151B61"/>
    <w:rsid w:val="00161C63"/>
    <w:rsid w:val="00195FD1"/>
    <w:rsid w:val="001B258E"/>
    <w:rsid w:val="001B3E94"/>
    <w:rsid w:val="001C0BE0"/>
    <w:rsid w:val="001F246F"/>
    <w:rsid w:val="001F32D7"/>
    <w:rsid w:val="001F3960"/>
    <w:rsid w:val="001F593B"/>
    <w:rsid w:val="002119F8"/>
    <w:rsid w:val="00267476"/>
    <w:rsid w:val="00272E60"/>
    <w:rsid w:val="0027658D"/>
    <w:rsid w:val="0028582B"/>
    <w:rsid w:val="002D7CBB"/>
    <w:rsid w:val="002E3BC5"/>
    <w:rsid w:val="00302B0A"/>
    <w:rsid w:val="00310FD7"/>
    <w:rsid w:val="00320B30"/>
    <w:rsid w:val="00333019"/>
    <w:rsid w:val="0034271E"/>
    <w:rsid w:val="00343070"/>
    <w:rsid w:val="00354BEB"/>
    <w:rsid w:val="00371724"/>
    <w:rsid w:val="00373DED"/>
    <w:rsid w:val="003802A0"/>
    <w:rsid w:val="00391203"/>
    <w:rsid w:val="003A5B9A"/>
    <w:rsid w:val="003C649F"/>
    <w:rsid w:val="003E01AC"/>
    <w:rsid w:val="003E17A9"/>
    <w:rsid w:val="003F223B"/>
    <w:rsid w:val="00412FD1"/>
    <w:rsid w:val="00424D0B"/>
    <w:rsid w:val="00430D47"/>
    <w:rsid w:val="00432667"/>
    <w:rsid w:val="00446B5B"/>
    <w:rsid w:val="0046784D"/>
    <w:rsid w:val="0047315F"/>
    <w:rsid w:val="004A3B65"/>
    <w:rsid w:val="004B0A7F"/>
    <w:rsid w:val="004B4144"/>
    <w:rsid w:val="00500BB0"/>
    <w:rsid w:val="0055380D"/>
    <w:rsid w:val="00555446"/>
    <w:rsid w:val="00584EC6"/>
    <w:rsid w:val="0059036B"/>
    <w:rsid w:val="00590384"/>
    <w:rsid w:val="005918CF"/>
    <w:rsid w:val="005977D1"/>
    <w:rsid w:val="005A5E69"/>
    <w:rsid w:val="005A68B7"/>
    <w:rsid w:val="005B1FFB"/>
    <w:rsid w:val="00607F56"/>
    <w:rsid w:val="00617153"/>
    <w:rsid w:val="006620C5"/>
    <w:rsid w:val="006625A3"/>
    <w:rsid w:val="00684525"/>
    <w:rsid w:val="00684844"/>
    <w:rsid w:val="0069696D"/>
    <w:rsid w:val="0069763F"/>
    <w:rsid w:val="006B5A04"/>
    <w:rsid w:val="006D0DFA"/>
    <w:rsid w:val="006D79B1"/>
    <w:rsid w:val="006E5944"/>
    <w:rsid w:val="00710098"/>
    <w:rsid w:val="007171BB"/>
    <w:rsid w:val="00717C47"/>
    <w:rsid w:val="0072619A"/>
    <w:rsid w:val="00734298"/>
    <w:rsid w:val="007556E6"/>
    <w:rsid w:val="007660E6"/>
    <w:rsid w:val="00772EBF"/>
    <w:rsid w:val="0077438D"/>
    <w:rsid w:val="00776935"/>
    <w:rsid w:val="007877CA"/>
    <w:rsid w:val="007A263A"/>
    <w:rsid w:val="007C78E4"/>
    <w:rsid w:val="007E1B9F"/>
    <w:rsid w:val="008307BB"/>
    <w:rsid w:val="008352ED"/>
    <w:rsid w:val="00890A0A"/>
    <w:rsid w:val="008A03B6"/>
    <w:rsid w:val="008B281E"/>
    <w:rsid w:val="008B5AAA"/>
    <w:rsid w:val="008C32BB"/>
    <w:rsid w:val="008C3A2F"/>
    <w:rsid w:val="008C52D0"/>
    <w:rsid w:val="008D3DCA"/>
    <w:rsid w:val="008F2D46"/>
    <w:rsid w:val="008F6EFA"/>
    <w:rsid w:val="00906891"/>
    <w:rsid w:val="00946608"/>
    <w:rsid w:val="009531CA"/>
    <w:rsid w:val="0096130F"/>
    <w:rsid w:val="009658E8"/>
    <w:rsid w:val="0099579E"/>
    <w:rsid w:val="009A55C0"/>
    <w:rsid w:val="009A6126"/>
    <w:rsid w:val="009A71D5"/>
    <w:rsid w:val="009C08A1"/>
    <w:rsid w:val="009C5892"/>
    <w:rsid w:val="009C729C"/>
    <w:rsid w:val="009F151D"/>
    <w:rsid w:val="009F212D"/>
    <w:rsid w:val="00A2685C"/>
    <w:rsid w:val="00A461B5"/>
    <w:rsid w:val="00A63DF0"/>
    <w:rsid w:val="00AA3DA2"/>
    <w:rsid w:val="00AC111C"/>
    <w:rsid w:val="00AC56B2"/>
    <w:rsid w:val="00AD498A"/>
    <w:rsid w:val="00AF4E38"/>
    <w:rsid w:val="00AF5122"/>
    <w:rsid w:val="00B266F9"/>
    <w:rsid w:val="00B54488"/>
    <w:rsid w:val="00B645B7"/>
    <w:rsid w:val="00B70767"/>
    <w:rsid w:val="00B838DE"/>
    <w:rsid w:val="00BA0858"/>
    <w:rsid w:val="00BA79E1"/>
    <w:rsid w:val="00BF1267"/>
    <w:rsid w:val="00BF5C58"/>
    <w:rsid w:val="00C164E0"/>
    <w:rsid w:val="00C367D1"/>
    <w:rsid w:val="00C51A00"/>
    <w:rsid w:val="00C62E1A"/>
    <w:rsid w:val="00C852B4"/>
    <w:rsid w:val="00CA2756"/>
    <w:rsid w:val="00CC0B09"/>
    <w:rsid w:val="00CD1511"/>
    <w:rsid w:val="00CF2717"/>
    <w:rsid w:val="00D0446A"/>
    <w:rsid w:val="00D3070C"/>
    <w:rsid w:val="00D3441B"/>
    <w:rsid w:val="00D36FF1"/>
    <w:rsid w:val="00D40E09"/>
    <w:rsid w:val="00D43757"/>
    <w:rsid w:val="00D829D5"/>
    <w:rsid w:val="00D8650E"/>
    <w:rsid w:val="00D94129"/>
    <w:rsid w:val="00DA6807"/>
    <w:rsid w:val="00DC0E52"/>
    <w:rsid w:val="00DE6A3A"/>
    <w:rsid w:val="00DF0B20"/>
    <w:rsid w:val="00DF7E11"/>
    <w:rsid w:val="00E02400"/>
    <w:rsid w:val="00E0638B"/>
    <w:rsid w:val="00E23BE5"/>
    <w:rsid w:val="00E41BAF"/>
    <w:rsid w:val="00E67BB6"/>
    <w:rsid w:val="00EA4653"/>
    <w:rsid w:val="00EA7A16"/>
    <w:rsid w:val="00ED6228"/>
    <w:rsid w:val="00F01164"/>
    <w:rsid w:val="00F11480"/>
    <w:rsid w:val="00F62DC0"/>
    <w:rsid w:val="00F91F32"/>
    <w:rsid w:val="00F93180"/>
    <w:rsid w:val="00FA775C"/>
    <w:rsid w:val="00FF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3E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B3E94"/>
    <w:rPr>
      <w:color w:val="0000FF"/>
      <w:u w:val="single"/>
    </w:rPr>
  </w:style>
  <w:style w:type="paragraph" w:styleId="a5">
    <w:name w:val="footer"/>
    <w:basedOn w:val="a"/>
    <w:link w:val="a6"/>
    <w:uiPriority w:val="99"/>
    <w:unhideWhenUsed/>
    <w:rsid w:val="000D1220"/>
    <w:pPr>
      <w:tabs>
        <w:tab w:val="center" w:pos="4677"/>
        <w:tab w:val="right" w:pos="9355"/>
      </w:tabs>
      <w:spacing w:after="0" w:line="240" w:lineRule="auto"/>
    </w:pPr>
    <w:rPr>
      <w:rFonts w:ascii="Calibri" w:eastAsia="Calibri" w:hAnsi="Calibri" w:cs="Arial"/>
      <w:sz w:val="20"/>
      <w:szCs w:val="20"/>
    </w:rPr>
  </w:style>
  <w:style w:type="character" w:customStyle="1" w:styleId="a6">
    <w:name w:val="Нижний колонтитул Знак"/>
    <w:basedOn w:val="a0"/>
    <w:link w:val="a5"/>
    <w:uiPriority w:val="99"/>
    <w:rsid w:val="000D1220"/>
    <w:rPr>
      <w:rFonts w:ascii="Calibri" w:eastAsia="Calibri" w:hAnsi="Calibri" w:cs="Arial"/>
      <w:sz w:val="20"/>
      <w:szCs w:val="20"/>
      <w:lang w:eastAsia="ru-RU"/>
    </w:rPr>
  </w:style>
  <w:style w:type="table" w:styleId="a7">
    <w:name w:val="Table Grid"/>
    <w:basedOn w:val="a1"/>
    <w:uiPriority w:val="59"/>
    <w:rsid w:val="000D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161C63"/>
    <w:rPr>
      <w:b/>
      <w:bCs/>
    </w:rPr>
  </w:style>
  <w:style w:type="paragraph" w:styleId="a9">
    <w:name w:val="footnote text"/>
    <w:basedOn w:val="a"/>
    <w:link w:val="aa"/>
    <w:uiPriority w:val="99"/>
    <w:semiHidden/>
    <w:unhideWhenUsed/>
    <w:rsid w:val="00B266F9"/>
    <w:pPr>
      <w:spacing w:after="0" w:line="240" w:lineRule="auto"/>
    </w:pPr>
    <w:rPr>
      <w:sz w:val="20"/>
      <w:szCs w:val="20"/>
    </w:rPr>
  </w:style>
  <w:style w:type="character" w:customStyle="1" w:styleId="aa">
    <w:name w:val="Текст сноски Знак"/>
    <w:basedOn w:val="a0"/>
    <w:link w:val="a9"/>
    <w:uiPriority w:val="99"/>
    <w:semiHidden/>
    <w:rsid w:val="00B266F9"/>
    <w:rPr>
      <w:sz w:val="20"/>
      <w:szCs w:val="20"/>
    </w:rPr>
  </w:style>
  <w:style w:type="character" w:styleId="ab">
    <w:name w:val="footnote reference"/>
    <w:basedOn w:val="a0"/>
    <w:uiPriority w:val="99"/>
    <w:semiHidden/>
    <w:unhideWhenUsed/>
    <w:rsid w:val="00B266F9"/>
    <w:rPr>
      <w:vertAlign w:val="superscript"/>
    </w:rPr>
  </w:style>
  <w:style w:type="paragraph" w:styleId="ac">
    <w:name w:val="List Paragraph"/>
    <w:basedOn w:val="a"/>
    <w:uiPriority w:val="34"/>
    <w:qFormat/>
    <w:rsid w:val="00D3070C"/>
    <w:pPr>
      <w:ind w:left="720"/>
      <w:contextualSpacing/>
    </w:pPr>
  </w:style>
  <w:style w:type="paragraph" w:customStyle="1" w:styleId="s1">
    <w:name w:val="s_1"/>
    <w:basedOn w:val="a"/>
    <w:rsid w:val="008C3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1F246F"/>
  </w:style>
  <w:style w:type="paragraph" w:customStyle="1" w:styleId="p8">
    <w:name w:val="p8"/>
    <w:basedOn w:val="a"/>
    <w:rsid w:val="001F2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1F2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3E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B3E94"/>
    <w:rPr>
      <w:color w:val="0000FF"/>
      <w:u w:val="single"/>
    </w:rPr>
  </w:style>
  <w:style w:type="paragraph" w:styleId="a5">
    <w:name w:val="footer"/>
    <w:basedOn w:val="a"/>
    <w:link w:val="a6"/>
    <w:uiPriority w:val="99"/>
    <w:unhideWhenUsed/>
    <w:rsid w:val="000D1220"/>
    <w:pPr>
      <w:tabs>
        <w:tab w:val="center" w:pos="4677"/>
        <w:tab w:val="right" w:pos="9355"/>
      </w:tabs>
      <w:spacing w:after="0" w:line="240" w:lineRule="auto"/>
    </w:pPr>
    <w:rPr>
      <w:rFonts w:ascii="Calibri" w:eastAsia="Calibri" w:hAnsi="Calibri" w:cs="Arial"/>
      <w:sz w:val="20"/>
      <w:szCs w:val="20"/>
    </w:rPr>
  </w:style>
  <w:style w:type="character" w:customStyle="1" w:styleId="a6">
    <w:name w:val="Нижний колонтитул Знак"/>
    <w:basedOn w:val="a0"/>
    <w:link w:val="a5"/>
    <w:uiPriority w:val="99"/>
    <w:rsid w:val="000D1220"/>
    <w:rPr>
      <w:rFonts w:ascii="Calibri" w:eastAsia="Calibri" w:hAnsi="Calibri" w:cs="Arial"/>
      <w:sz w:val="20"/>
      <w:szCs w:val="20"/>
      <w:lang w:eastAsia="ru-RU"/>
    </w:rPr>
  </w:style>
  <w:style w:type="table" w:styleId="a7">
    <w:name w:val="Table Grid"/>
    <w:basedOn w:val="a1"/>
    <w:uiPriority w:val="59"/>
    <w:rsid w:val="000D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161C63"/>
    <w:rPr>
      <w:b/>
      <w:bCs/>
    </w:rPr>
  </w:style>
  <w:style w:type="paragraph" w:styleId="a9">
    <w:name w:val="footnote text"/>
    <w:basedOn w:val="a"/>
    <w:link w:val="aa"/>
    <w:uiPriority w:val="99"/>
    <w:semiHidden/>
    <w:unhideWhenUsed/>
    <w:rsid w:val="00B266F9"/>
    <w:pPr>
      <w:spacing w:after="0" w:line="240" w:lineRule="auto"/>
    </w:pPr>
    <w:rPr>
      <w:sz w:val="20"/>
      <w:szCs w:val="20"/>
    </w:rPr>
  </w:style>
  <w:style w:type="character" w:customStyle="1" w:styleId="aa">
    <w:name w:val="Текст сноски Знак"/>
    <w:basedOn w:val="a0"/>
    <w:link w:val="a9"/>
    <w:uiPriority w:val="99"/>
    <w:semiHidden/>
    <w:rsid w:val="00B266F9"/>
    <w:rPr>
      <w:sz w:val="20"/>
      <w:szCs w:val="20"/>
    </w:rPr>
  </w:style>
  <w:style w:type="character" w:styleId="ab">
    <w:name w:val="footnote reference"/>
    <w:basedOn w:val="a0"/>
    <w:uiPriority w:val="99"/>
    <w:semiHidden/>
    <w:unhideWhenUsed/>
    <w:rsid w:val="00B266F9"/>
    <w:rPr>
      <w:vertAlign w:val="superscript"/>
    </w:rPr>
  </w:style>
  <w:style w:type="paragraph" w:styleId="ac">
    <w:name w:val="List Paragraph"/>
    <w:basedOn w:val="a"/>
    <w:uiPriority w:val="34"/>
    <w:qFormat/>
    <w:rsid w:val="00D3070C"/>
    <w:pPr>
      <w:ind w:left="720"/>
      <w:contextualSpacing/>
    </w:pPr>
  </w:style>
  <w:style w:type="paragraph" w:customStyle="1" w:styleId="s1">
    <w:name w:val="s_1"/>
    <w:basedOn w:val="a"/>
    <w:rsid w:val="008C3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1F246F"/>
  </w:style>
  <w:style w:type="paragraph" w:customStyle="1" w:styleId="p8">
    <w:name w:val="p8"/>
    <w:basedOn w:val="a"/>
    <w:rsid w:val="001F2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1F2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2499">
      <w:bodyDiv w:val="1"/>
      <w:marLeft w:val="0"/>
      <w:marRight w:val="0"/>
      <w:marTop w:val="0"/>
      <w:marBottom w:val="0"/>
      <w:divBdr>
        <w:top w:val="none" w:sz="0" w:space="0" w:color="auto"/>
        <w:left w:val="none" w:sz="0" w:space="0" w:color="auto"/>
        <w:bottom w:val="none" w:sz="0" w:space="0" w:color="auto"/>
        <w:right w:val="none" w:sz="0" w:space="0" w:color="auto"/>
      </w:divBdr>
    </w:div>
    <w:div w:id="138691966">
      <w:bodyDiv w:val="1"/>
      <w:marLeft w:val="0"/>
      <w:marRight w:val="0"/>
      <w:marTop w:val="0"/>
      <w:marBottom w:val="0"/>
      <w:divBdr>
        <w:top w:val="none" w:sz="0" w:space="0" w:color="auto"/>
        <w:left w:val="none" w:sz="0" w:space="0" w:color="auto"/>
        <w:bottom w:val="none" w:sz="0" w:space="0" w:color="auto"/>
        <w:right w:val="none" w:sz="0" w:space="0" w:color="auto"/>
      </w:divBdr>
    </w:div>
    <w:div w:id="177282358">
      <w:bodyDiv w:val="1"/>
      <w:marLeft w:val="0"/>
      <w:marRight w:val="0"/>
      <w:marTop w:val="0"/>
      <w:marBottom w:val="0"/>
      <w:divBdr>
        <w:top w:val="none" w:sz="0" w:space="0" w:color="auto"/>
        <w:left w:val="none" w:sz="0" w:space="0" w:color="auto"/>
        <w:bottom w:val="none" w:sz="0" w:space="0" w:color="auto"/>
        <w:right w:val="none" w:sz="0" w:space="0" w:color="auto"/>
      </w:divBdr>
    </w:div>
    <w:div w:id="209197732">
      <w:bodyDiv w:val="1"/>
      <w:marLeft w:val="0"/>
      <w:marRight w:val="0"/>
      <w:marTop w:val="0"/>
      <w:marBottom w:val="0"/>
      <w:divBdr>
        <w:top w:val="none" w:sz="0" w:space="0" w:color="auto"/>
        <w:left w:val="none" w:sz="0" w:space="0" w:color="auto"/>
        <w:bottom w:val="none" w:sz="0" w:space="0" w:color="auto"/>
        <w:right w:val="none" w:sz="0" w:space="0" w:color="auto"/>
      </w:divBdr>
    </w:div>
    <w:div w:id="225457359">
      <w:bodyDiv w:val="1"/>
      <w:marLeft w:val="0"/>
      <w:marRight w:val="0"/>
      <w:marTop w:val="0"/>
      <w:marBottom w:val="0"/>
      <w:divBdr>
        <w:top w:val="none" w:sz="0" w:space="0" w:color="auto"/>
        <w:left w:val="none" w:sz="0" w:space="0" w:color="auto"/>
        <w:bottom w:val="none" w:sz="0" w:space="0" w:color="auto"/>
        <w:right w:val="none" w:sz="0" w:space="0" w:color="auto"/>
      </w:divBdr>
    </w:div>
    <w:div w:id="318075864">
      <w:bodyDiv w:val="1"/>
      <w:marLeft w:val="0"/>
      <w:marRight w:val="0"/>
      <w:marTop w:val="0"/>
      <w:marBottom w:val="0"/>
      <w:divBdr>
        <w:top w:val="none" w:sz="0" w:space="0" w:color="auto"/>
        <w:left w:val="none" w:sz="0" w:space="0" w:color="auto"/>
        <w:bottom w:val="none" w:sz="0" w:space="0" w:color="auto"/>
        <w:right w:val="none" w:sz="0" w:space="0" w:color="auto"/>
      </w:divBdr>
    </w:div>
    <w:div w:id="420680827">
      <w:bodyDiv w:val="1"/>
      <w:marLeft w:val="0"/>
      <w:marRight w:val="0"/>
      <w:marTop w:val="0"/>
      <w:marBottom w:val="0"/>
      <w:divBdr>
        <w:top w:val="none" w:sz="0" w:space="0" w:color="auto"/>
        <w:left w:val="none" w:sz="0" w:space="0" w:color="auto"/>
        <w:bottom w:val="none" w:sz="0" w:space="0" w:color="auto"/>
        <w:right w:val="none" w:sz="0" w:space="0" w:color="auto"/>
      </w:divBdr>
    </w:div>
    <w:div w:id="507596251">
      <w:bodyDiv w:val="1"/>
      <w:marLeft w:val="0"/>
      <w:marRight w:val="0"/>
      <w:marTop w:val="0"/>
      <w:marBottom w:val="0"/>
      <w:divBdr>
        <w:top w:val="none" w:sz="0" w:space="0" w:color="auto"/>
        <w:left w:val="none" w:sz="0" w:space="0" w:color="auto"/>
        <w:bottom w:val="none" w:sz="0" w:space="0" w:color="auto"/>
        <w:right w:val="none" w:sz="0" w:space="0" w:color="auto"/>
      </w:divBdr>
    </w:div>
    <w:div w:id="645086452">
      <w:bodyDiv w:val="1"/>
      <w:marLeft w:val="0"/>
      <w:marRight w:val="0"/>
      <w:marTop w:val="0"/>
      <w:marBottom w:val="0"/>
      <w:divBdr>
        <w:top w:val="none" w:sz="0" w:space="0" w:color="auto"/>
        <w:left w:val="none" w:sz="0" w:space="0" w:color="auto"/>
        <w:bottom w:val="none" w:sz="0" w:space="0" w:color="auto"/>
        <w:right w:val="none" w:sz="0" w:space="0" w:color="auto"/>
      </w:divBdr>
    </w:div>
    <w:div w:id="653486483">
      <w:bodyDiv w:val="1"/>
      <w:marLeft w:val="0"/>
      <w:marRight w:val="0"/>
      <w:marTop w:val="0"/>
      <w:marBottom w:val="0"/>
      <w:divBdr>
        <w:top w:val="none" w:sz="0" w:space="0" w:color="auto"/>
        <w:left w:val="none" w:sz="0" w:space="0" w:color="auto"/>
        <w:bottom w:val="none" w:sz="0" w:space="0" w:color="auto"/>
        <w:right w:val="none" w:sz="0" w:space="0" w:color="auto"/>
      </w:divBdr>
    </w:div>
    <w:div w:id="725107916">
      <w:bodyDiv w:val="1"/>
      <w:marLeft w:val="0"/>
      <w:marRight w:val="0"/>
      <w:marTop w:val="0"/>
      <w:marBottom w:val="0"/>
      <w:divBdr>
        <w:top w:val="none" w:sz="0" w:space="0" w:color="auto"/>
        <w:left w:val="none" w:sz="0" w:space="0" w:color="auto"/>
        <w:bottom w:val="none" w:sz="0" w:space="0" w:color="auto"/>
        <w:right w:val="none" w:sz="0" w:space="0" w:color="auto"/>
      </w:divBdr>
    </w:div>
    <w:div w:id="809177363">
      <w:bodyDiv w:val="1"/>
      <w:marLeft w:val="0"/>
      <w:marRight w:val="0"/>
      <w:marTop w:val="0"/>
      <w:marBottom w:val="0"/>
      <w:divBdr>
        <w:top w:val="none" w:sz="0" w:space="0" w:color="auto"/>
        <w:left w:val="none" w:sz="0" w:space="0" w:color="auto"/>
        <w:bottom w:val="none" w:sz="0" w:space="0" w:color="auto"/>
        <w:right w:val="none" w:sz="0" w:space="0" w:color="auto"/>
      </w:divBdr>
    </w:div>
    <w:div w:id="847476310">
      <w:bodyDiv w:val="1"/>
      <w:marLeft w:val="0"/>
      <w:marRight w:val="0"/>
      <w:marTop w:val="0"/>
      <w:marBottom w:val="0"/>
      <w:divBdr>
        <w:top w:val="none" w:sz="0" w:space="0" w:color="auto"/>
        <w:left w:val="none" w:sz="0" w:space="0" w:color="auto"/>
        <w:bottom w:val="none" w:sz="0" w:space="0" w:color="auto"/>
        <w:right w:val="none" w:sz="0" w:space="0" w:color="auto"/>
      </w:divBdr>
    </w:div>
    <w:div w:id="860051117">
      <w:bodyDiv w:val="1"/>
      <w:marLeft w:val="0"/>
      <w:marRight w:val="0"/>
      <w:marTop w:val="0"/>
      <w:marBottom w:val="0"/>
      <w:divBdr>
        <w:top w:val="none" w:sz="0" w:space="0" w:color="auto"/>
        <w:left w:val="none" w:sz="0" w:space="0" w:color="auto"/>
        <w:bottom w:val="none" w:sz="0" w:space="0" w:color="auto"/>
        <w:right w:val="none" w:sz="0" w:space="0" w:color="auto"/>
      </w:divBdr>
    </w:div>
    <w:div w:id="878275813">
      <w:bodyDiv w:val="1"/>
      <w:marLeft w:val="0"/>
      <w:marRight w:val="0"/>
      <w:marTop w:val="0"/>
      <w:marBottom w:val="0"/>
      <w:divBdr>
        <w:top w:val="none" w:sz="0" w:space="0" w:color="auto"/>
        <w:left w:val="none" w:sz="0" w:space="0" w:color="auto"/>
        <w:bottom w:val="none" w:sz="0" w:space="0" w:color="auto"/>
        <w:right w:val="none" w:sz="0" w:space="0" w:color="auto"/>
      </w:divBdr>
    </w:div>
    <w:div w:id="974724185">
      <w:bodyDiv w:val="1"/>
      <w:marLeft w:val="0"/>
      <w:marRight w:val="0"/>
      <w:marTop w:val="0"/>
      <w:marBottom w:val="0"/>
      <w:divBdr>
        <w:top w:val="none" w:sz="0" w:space="0" w:color="auto"/>
        <w:left w:val="none" w:sz="0" w:space="0" w:color="auto"/>
        <w:bottom w:val="none" w:sz="0" w:space="0" w:color="auto"/>
        <w:right w:val="none" w:sz="0" w:space="0" w:color="auto"/>
      </w:divBdr>
    </w:div>
    <w:div w:id="1002196929">
      <w:bodyDiv w:val="1"/>
      <w:marLeft w:val="0"/>
      <w:marRight w:val="0"/>
      <w:marTop w:val="0"/>
      <w:marBottom w:val="0"/>
      <w:divBdr>
        <w:top w:val="none" w:sz="0" w:space="0" w:color="auto"/>
        <w:left w:val="none" w:sz="0" w:space="0" w:color="auto"/>
        <w:bottom w:val="none" w:sz="0" w:space="0" w:color="auto"/>
        <w:right w:val="none" w:sz="0" w:space="0" w:color="auto"/>
      </w:divBdr>
    </w:div>
    <w:div w:id="1439450932">
      <w:bodyDiv w:val="1"/>
      <w:marLeft w:val="0"/>
      <w:marRight w:val="0"/>
      <w:marTop w:val="0"/>
      <w:marBottom w:val="0"/>
      <w:divBdr>
        <w:top w:val="none" w:sz="0" w:space="0" w:color="auto"/>
        <w:left w:val="none" w:sz="0" w:space="0" w:color="auto"/>
        <w:bottom w:val="none" w:sz="0" w:space="0" w:color="auto"/>
        <w:right w:val="none" w:sz="0" w:space="0" w:color="auto"/>
      </w:divBdr>
    </w:div>
    <w:div w:id="1487474703">
      <w:bodyDiv w:val="1"/>
      <w:marLeft w:val="0"/>
      <w:marRight w:val="0"/>
      <w:marTop w:val="0"/>
      <w:marBottom w:val="0"/>
      <w:divBdr>
        <w:top w:val="none" w:sz="0" w:space="0" w:color="auto"/>
        <w:left w:val="none" w:sz="0" w:space="0" w:color="auto"/>
        <w:bottom w:val="none" w:sz="0" w:space="0" w:color="auto"/>
        <w:right w:val="none" w:sz="0" w:space="0" w:color="auto"/>
      </w:divBdr>
    </w:div>
    <w:div w:id="1602906472">
      <w:bodyDiv w:val="1"/>
      <w:marLeft w:val="0"/>
      <w:marRight w:val="0"/>
      <w:marTop w:val="0"/>
      <w:marBottom w:val="0"/>
      <w:divBdr>
        <w:top w:val="none" w:sz="0" w:space="0" w:color="auto"/>
        <w:left w:val="none" w:sz="0" w:space="0" w:color="auto"/>
        <w:bottom w:val="none" w:sz="0" w:space="0" w:color="auto"/>
        <w:right w:val="none" w:sz="0" w:space="0" w:color="auto"/>
      </w:divBdr>
    </w:div>
    <w:div w:id="1614286869">
      <w:bodyDiv w:val="1"/>
      <w:marLeft w:val="0"/>
      <w:marRight w:val="0"/>
      <w:marTop w:val="0"/>
      <w:marBottom w:val="0"/>
      <w:divBdr>
        <w:top w:val="none" w:sz="0" w:space="0" w:color="auto"/>
        <w:left w:val="none" w:sz="0" w:space="0" w:color="auto"/>
        <w:bottom w:val="none" w:sz="0" w:space="0" w:color="auto"/>
        <w:right w:val="none" w:sz="0" w:space="0" w:color="auto"/>
      </w:divBdr>
    </w:div>
    <w:div w:id="1614899672">
      <w:bodyDiv w:val="1"/>
      <w:marLeft w:val="0"/>
      <w:marRight w:val="0"/>
      <w:marTop w:val="0"/>
      <w:marBottom w:val="0"/>
      <w:divBdr>
        <w:top w:val="none" w:sz="0" w:space="0" w:color="auto"/>
        <w:left w:val="none" w:sz="0" w:space="0" w:color="auto"/>
        <w:bottom w:val="none" w:sz="0" w:space="0" w:color="auto"/>
        <w:right w:val="none" w:sz="0" w:space="0" w:color="auto"/>
      </w:divBdr>
    </w:div>
    <w:div w:id="1639726517">
      <w:bodyDiv w:val="1"/>
      <w:marLeft w:val="0"/>
      <w:marRight w:val="0"/>
      <w:marTop w:val="0"/>
      <w:marBottom w:val="0"/>
      <w:divBdr>
        <w:top w:val="none" w:sz="0" w:space="0" w:color="auto"/>
        <w:left w:val="none" w:sz="0" w:space="0" w:color="auto"/>
        <w:bottom w:val="none" w:sz="0" w:space="0" w:color="auto"/>
        <w:right w:val="none" w:sz="0" w:space="0" w:color="auto"/>
      </w:divBdr>
    </w:div>
    <w:div w:id="1731150423">
      <w:bodyDiv w:val="1"/>
      <w:marLeft w:val="0"/>
      <w:marRight w:val="0"/>
      <w:marTop w:val="0"/>
      <w:marBottom w:val="0"/>
      <w:divBdr>
        <w:top w:val="none" w:sz="0" w:space="0" w:color="auto"/>
        <w:left w:val="none" w:sz="0" w:space="0" w:color="auto"/>
        <w:bottom w:val="none" w:sz="0" w:space="0" w:color="auto"/>
        <w:right w:val="none" w:sz="0" w:space="0" w:color="auto"/>
      </w:divBdr>
    </w:div>
    <w:div w:id="1883590590">
      <w:bodyDiv w:val="1"/>
      <w:marLeft w:val="0"/>
      <w:marRight w:val="0"/>
      <w:marTop w:val="0"/>
      <w:marBottom w:val="0"/>
      <w:divBdr>
        <w:top w:val="none" w:sz="0" w:space="0" w:color="auto"/>
        <w:left w:val="none" w:sz="0" w:space="0" w:color="auto"/>
        <w:bottom w:val="none" w:sz="0" w:space="0" w:color="auto"/>
        <w:right w:val="none" w:sz="0" w:space="0" w:color="auto"/>
      </w:divBdr>
    </w:div>
    <w:div w:id="20032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651AC-E8E3-48E8-BD42-6650072D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11555</Words>
  <Characters>65869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Летягина Елена Николаевна</cp:lastModifiedBy>
  <cp:revision>2</cp:revision>
  <dcterms:created xsi:type="dcterms:W3CDTF">2019-04-26T10:35:00Z</dcterms:created>
  <dcterms:modified xsi:type="dcterms:W3CDTF">2019-04-26T10:35:00Z</dcterms:modified>
</cp:coreProperties>
</file>